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1375CBE3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торгов</w:t>
      </w:r>
      <w:r w:rsidR="00E51A94" w:rsidRPr="000E31AA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proofErr w:type="spellStart"/>
      <w:r w:rsidR="00A37282" w:rsidRPr="00A37282">
        <w:rPr>
          <w:b/>
          <w:sz w:val="22"/>
          <w:szCs w:val="22"/>
          <w:shd w:val="clear" w:color="auto" w:fill="FFFFFF"/>
        </w:rPr>
        <w:t>2023.Г.002.00009</w:t>
      </w:r>
      <w:proofErr w:type="spellEnd"/>
      <w:r w:rsidR="00A37282">
        <w:rPr>
          <w:b/>
          <w:sz w:val="22"/>
          <w:szCs w:val="22"/>
          <w:shd w:val="clear" w:color="auto" w:fill="FFFFFF"/>
        </w:rPr>
        <w:t xml:space="preserve"> </w:t>
      </w:r>
      <w:r w:rsidRPr="000E31AA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14:paraId="50241D22" w14:textId="18873165"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723E35">
        <w:rPr>
          <w:sz w:val="22"/>
          <w:szCs w:val="22"/>
        </w:rPr>
        <w:t>Государственное учреждение «Россонский районный учебно-методический кабинет» 8(02159)5-01-92</w:t>
      </w:r>
    </w:p>
    <w:p w14:paraId="147E82D6" w14:textId="7409D8DF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1AD2013E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707A2">
        <w:rPr>
          <w:b/>
          <w:sz w:val="22"/>
          <w:szCs w:val="22"/>
        </w:rPr>
        <w:t>Дата</w:t>
      </w:r>
      <w:r w:rsidR="009575A0" w:rsidRPr="008707A2">
        <w:rPr>
          <w:b/>
          <w:sz w:val="22"/>
          <w:szCs w:val="22"/>
        </w:rPr>
        <w:t xml:space="preserve"> и</w:t>
      </w:r>
      <w:r w:rsidRPr="008707A2">
        <w:rPr>
          <w:b/>
          <w:sz w:val="22"/>
          <w:szCs w:val="22"/>
        </w:rPr>
        <w:t xml:space="preserve"> время</w:t>
      </w:r>
      <w:r w:rsidR="00EB6FFD" w:rsidRPr="008707A2">
        <w:rPr>
          <w:b/>
          <w:sz w:val="22"/>
          <w:szCs w:val="22"/>
        </w:rPr>
        <w:t xml:space="preserve"> проведения торгов</w:t>
      </w:r>
      <w:r w:rsidRPr="008707A2">
        <w:rPr>
          <w:sz w:val="22"/>
          <w:szCs w:val="22"/>
        </w:rPr>
        <w:t xml:space="preserve">: </w:t>
      </w:r>
      <w:r w:rsidR="00A37282">
        <w:rPr>
          <w:b/>
          <w:sz w:val="22"/>
          <w:szCs w:val="22"/>
        </w:rPr>
        <w:t>07</w:t>
      </w:r>
      <w:r w:rsidR="005074C5">
        <w:rPr>
          <w:b/>
          <w:sz w:val="22"/>
          <w:szCs w:val="22"/>
        </w:rPr>
        <w:t>.</w:t>
      </w:r>
      <w:r w:rsidR="000337F5">
        <w:rPr>
          <w:b/>
          <w:sz w:val="22"/>
          <w:szCs w:val="22"/>
        </w:rPr>
        <w:t>02</w:t>
      </w:r>
      <w:r w:rsidR="005074C5">
        <w:rPr>
          <w:b/>
          <w:sz w:val="22"/>
          <w:szCs w:val="22"/>
        </w:rPr>
        <w:t>.20</w:t>
      </w:r>
      <w:r w:rsidR="00A228DE" w:rsidRPr="008707A2">
        <w:rPr>
          <w:b/>
          <w:sz w:val="22"/>
          <w:szCs w:val="22"/>
        </w:rPr>
        <w:t>2</w:t>
      </w:r>
      <w:r w:rsidR="005074C5">
        <w:rPr>
          <w:b/>
          <w:sz w:val="22"/>
          <w:szCs w:val="22"/>
        </w:rPr>
        <w:t>3</w:t>
      </w:r>
      <w:r w:rsidR="00E37483" w:rsidRPr="008707A2">
        <w:rPr>
          <w:b/>
          <w:sz w:val="22"/>
          <w:szCs w:val="22"/>
        </w:rPr>
        <w:t xml:space="preserve"> в </w:t>
      </w:r>
      <w:r w:rsidR="001E0977" w:rsidRPr="008707A2">
        <w:rPr>
          <w:b/>
          <w:sz w:val="22"/>
          <w:szCs w:val="22"/>
        </w:rPr>
        <w:t>09</w:t>
      </w:r>
      <w:r w:rsidR="00A27B92" w:rsidRPr="008707A2">
        <w:rPr>
          <w:b/>
          <w:sz w:val="22"/>
          <w:szCs w:val="22"/>
        </w:rPr>
        <w:t>.</w:t>
      </w:r>
      <w:r w:rsidRPr="008707A2">
        <w:rPr>
          <w:b/>
          <w:sz w:val="22"/>
          <w:szCs w:val="22"/>
        </w:rPr>
        <w:t>00</w:t>
      </w:r>
      <w:r w:rsidRPr="008707A2">
        <w:rPr>
          <w:sz w:val="22"/>
          <w:szCs w:val="22"/>
        </w:rPr>
        <w:t xml:space="preserve"> </w:t>
      </w:r>
      <w:r w:rsidR="009575A0" w:rsidRPr="008707A2">
        <w:rPr>
          <w:sz w:val="22"/>
          <w:szCs w:val="22"/>
        </w:rPr>
        <w:t>(по времени на сервере ЭТП ETPVIT.BY).</w:t>
      </w:r>
    </w:p>
    <w:p w14:paraId="5E50B27B" w14:textId="00D37569" w:rsidR="00AB1EF8" w:rsidRPr="00AB1EF8" w:rsidRDefault="00AB1EF8" w:rsidP="00AB1EF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EF8">
        <w:rPr>
          <w:b/>
          <w:sz w:val="22"/>
          <w:szCs w:val="22"/>
        </w:rPr>
        <w:t xml:space="preserve">Лот №1. </w:t>
      </w:r>
      <w:r w:rsidRPr="00AB1EF8">
        <w:rPr>
          <w:sz w:val="22"/>
          <w:szCs w:val="22"/>
        </w:rPr>
        <w:t xml:space="preserve">Транспортное средство </w:t>
      </w:r>
      <w:proofErr w:type="spellStart"/>
      <w:r w:rsidRPr="00AB1EF8">
        <w:rPr>
          <w:sz w:val="22"/>
          <w:szCs w:val="22"/>
        </w:rPr>
        <w:t>Volkswagen</w:t>
      </w:r>
      <w:proofErr w:type="spellEnd"/>
      <w:r w:rsidRPr="00AB1EF8">
        <w:rPr>
          <w:sz w:val="22"/>
          <w:szCs w:val="22"/>
        </w:rPr>
        <w:t xml:space="preserve"> </w:t>
      </w:r>
      <w:proofErr w:type="spellStart"/>
      <w:r w:rsidRPr="00AB1EF8">
        <w:rPr>
          <w:sz w:val="22"/>
          <w:szCs w:val="22"/>
        </w:rPr>
        <w:t>Passat</w:t>
      </w:r>
      <w:proofErr w:type="spellEnd"/>
      <w:r w:rsidRPr="00AB1EF8">
        <w:rPr>
          <w:sz w:val="22"/>
          <w:szCs w:val="22"/>
        </w:rPr>
        <w:t xml:space="preserve">, 2006 </w:t>
      </w:r>
      <w:proofErr w:type="spellStart"/>
      <w:r w:rsidRPr="00AB1EF8">
        <w:rPr>
          <w:sz w:val="22"/>
          <w:szCs w:val="22"/>
        </w:rPr>
        <w:t>г.в</w:t>
      </w:r>
      <w:proofErr w:type="spellEnd"/>
      <w:r w:rsidRPr="00AB1EF8">
        <w:rPr>
          <w:sz w:val="22"/>
          <w:szCs w:val="22"/>
        </w:rPr>
        <w:t>., рег. знак 2091 IE-2, тип – легковой седан, цвет – серый металлик, кузов (рама) №WV</w:t>
      </w:r>
      <w:r w:rsidR="00411601">
        <w:rPr>
          <w:sz w:val="22"/>
          <w:szCs w:val="22"/>
        </w:rPr>
        <w:t>WZZZ3CZ7P024150, инв.№ 01540012, по адресу:</w:t>
      </w:r>
      <w:r w:rsidR="00411601" w:rsidRPr="00411601">
        <w:rPr>
          <w:sz w:val="22"/>
          <w:szCs w:val="22"/>
        </w:rPr>
        <w:t xml:space="preserve"> </w:t>
      </w:r>
      <w:r w:rsidR="00411601" w:rsidRPr="00AB1EF8">
        <w:rPr>
          <w:sz w:val="22"/>
          <w:szCs w:val="22"/>
        </w:rPr>
        <w:t xml:space="preserve">Витебская область, Россонский район, </w:t>
      </w:r>
      <w:proofErr w:type="spellStart"/>
      <w:r w:rsidR="00411601" w:rsidRPr="00AB1EF8">
        <w:rPr>
          <w:sz w:val="22"/>
          <w:szCs w:val="22"/>
        </w:rPr>
        <w:t>г.п</w:t>
      </w:r>
      <w:proofErr w:type="spellEnd"/>
      <w:r w:rsidR="00411601" w:rsidRPr="00AB1EF8">
        <w:rPr>
          <w:sz w:val="22"/>
          <w:szCs w:val="22"/>
        </w:rPr>
        <w:t>. Россоны, ул. Ленина, 1.</w:t>
      </w:r>
    </w:p>
    <w:p w14:paraId="58DBF572" w14:textId="77777777" w:rsidR="00AB1EF8" w:rsidRPr="00AB1EF8" w:rsidRDefault="00AB1EF8" w:rsidP="00AB1EF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EF8">
        <w:rPr>
          <w:b/>
          <w:sz w:val="22"/>
          <w:szCs w:val="22"/>
        </w:rPr>
        <w:t xml:space="preserve">Нач. цена: </w:t>
      </w:r>
      <w:r w:rsidRPr="00AB1EF8">
        <w:rPr>
          <w:sz w:val="22"/>
          <w:szCs w:val="22"/>
        </w:rPr>
        <w:t xml:space="preserve">6 100,00 белорусских рублей без НДС. </w:t>
      </w:r>
    </w:p>
    <w:p w14:paraId="594707D2" w14:textId="77777777" w:rsidR="00AB1EF8" w:rsidRDefault="00AB1EF8" w:rsidP="00AB1EF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EF8">
        <w:rPr>
          <w:b/>
          <w:sz w:val="22"/>
          <w:szCs w:val="22"/>
        </w:rPr>
        <w:t xml:space="preserve">Задаток: </w:t>
      </w:r>
      <w:r w:rsidRPr="00AB1EF8">
        <w:rPr>
          <w:sz w:val="22"/>
          <w:szCs w:val="22"/>
        </w:rPr>
        <w:t>610,00</w:t>
      </w:r>
      <w:r w:rsidRPr="00AB1EF8">
        <w:rPr>
          <w:b/>
          <w:sz w:val="22"/>
          <w:szCs w:val="22"/>
        </w:rPr>
        <w:t xml:space="preserve">  </w:t>
      </w:r>
      <w:r w:rsidRPr="00AB1EF8">
        <w:rPr>
          <w:sz w:val="22"/>
          <w:szCs w:val="22"/>
        </w:rPr>
        <w:t>белорусских рублей.</w:t>
      </w:r>
    </w:p>
    <w:p w14:paraId="08CFD8CF" w14:textId="01B85205" w:rsidR="00AB1EF8" w:rsidRDefault="0078431A" w:rsidP="00AB1EF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221F5">
        <w:rPr>
          <w:b/>
          <w:sz w:val="22"/>
          <w:szCs w:val="22"/>
        </w:rPr>
        <w:t>Обязательное условие торгов по лоту №1:</w:t>
      </w:r>
      <w:r w:rsidRPr="000221F5">
        <w:rPr>
          <w:sz w:val="22"/>
          <w:szCs w:val="22"/>
        </w:rPr>
        <w:t xml:space="preserve"> </w:t>
      </w:r>
      <w:r w:rsidR="00AB1EF8" w:rsidRPr="00AB1EF8">
        <w:rPr>
          <w:sz w:val="22"/>
          <w:szCs w:val="22"/>
        </w:rPr>
        <w:t>Возместить  стоимость шин</w:t>
      </w:r>
      <w:r w:rsidR="00411601">
        <w:rPr>
          <w:sz w:val="22"/>
          <w:szCs w:val="22"/>
        </w:rPr>
        <w:t xml:space="preserve"> (215/55 </w:t>
      </w:r>
      <w:r w:rsidR="00411601">
        <w:rPr>
          <w:sz w:val="22"/>
          <w:szCs w:val="22"/>
          <w:lang w:val="en-US"/>
        </w:rPr>
        <w:t>R</w:t>
      </w:r>
      <w:r w:rsidR="00411601">
        <w:rPr>
          <w:sz w:val="22"/>
          <w:szCs w:val="22"/>
        </w:rPr>
        <w:t>16 – летняя (5 шт.))</w:t>
      </w:r>
      <w:r w:rsidR="00AB1EF8" w:rsidRPr="00AB1EF8">
        <w:rPr>
          <w:sz w:val="22"/>
          <w:szCs w:val="22"/>
        </w:rPr>
        <w:t xml:space="preserve"> на сумму 31,60 (тридцать один белорусский рубль 60 копеек) рублей без НДС</w:t>
      </w:r>
      <w:r w:rsidR="00AB1EF8">
        <w:rPr>
          <w:sz w:val="22"/>
          <w:szCs w:val="22"/>
        </w:rPr>
        <w:t>.</w:t>
      </w:r>
    </w:p>
    <w:p w14:paraId="680E6D48" w14:textId="27E32C5D" w:rsidR="00DF32B1" w:rsidRPr="00B830FA" w:rsidRDefault="009A40C9" w:rsidP="00DF32B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>Положением о порядке проведения электронных 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723E35">
        <w:rPr>
          <w:color w:val="000000"/>
          <w:sz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</w:t>
      </w:r>
      <w:r w:rsidR="00A37282" w:rsidRPr="00A37282">
        <w:rPr>
          <w:color w:val="000000"/>
          <w:sz w:val="22"/>
        </w:rPr>
        <w:t>к</w:t>
      </w:r>
      <w:r w:rsidR="00A37282">
        <w:rPr>
          <w:color w:val="000000"/>
          <w:sz w:val="22"/>
        </w:rPr>
        <w:t>оммунального</w:t>
      </w:r>
      <w:r w:rsidR="00A37282" w:rsidRPr="00A37282">
        <w:rPr>
          <w:color w:val="000000"/>
          <w:sz w:val="22"/>
        </w:rPr>
        <w:t xml:space="preserve"> </w:t>
      </w:r>
      <w:r w:rsidR="00A37282">
        <w:rPr>
          <w:color w:val="000000"/>
          <w:sz w:val="22"/>
        </w:rPr>
        <w:t>консалтингового унитарного предприятия</w:t>
      </w:r>
      <w:r w:rsidR="00A37282" w:rsidRPr="00A37282">
        <w:rPr>
          <w:color w:val="000000"/>
          <w:sz w:val="22"/>
        </w:rPr>
        <w:t xml:space="preserve"> «Витебский областной центр маркетинга»</w:t>
      </w:r>
      <w:r w:rsidR="00723E35" w:rsidRPr="00723E35">
        <w:rPr>
          <w:color w:val="000000"/>
          <w:sz w:val="22"/>
        </w:rPr>
        <w:t xml:space="preserve"> </w:t>
      </w:r>
      <w:hyperlink r:id="rId7" w:history="1">
        <w:r w:rsidR="00723E35" w:rsidRPr="00723E35">
          <w:rPr>
            <w:rStyle w:val="a5"/>
            <w:sz w:val="22"/>
          </w:rPr>
          <w:t>etpvit.by</w:t>
        </w:r>
      </w:hyperlink>
      <w:r w:rsidR="00723E35">
        <w:rPr>
          <w:color w:val="000000"/>
          <w:sz w:val="22"/>
        </w:rPr>
        <w:t xml:space="preserve">.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</w:t>
      </w:r>
      <w:proofErr w:type="gramEnd"/>
      <w:r w:rsidR="001742D6" w:rsidRPr="00B830FA">
        <w:rPr>
          <w:color w:val="000000"/>
          <w:sz w:val="22"/>
        </w:rPr>
        <w:t xml:space="preserve"> по электронному адресу </w:t>
      </w:r>
      <w:hyperlink r:id="rId8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707A2">
        <w:rPr>
          <w:b/>
          <w:color w:val="000000"/>
          <w:sz w:val="22"/>
          <w:u w:val="single"/>
        </w:rPr>
        <w:t xml:space="preserve">до 16.00 </w:t>
      </w:r>
      <w:r w:rsidR="00A37282">
        <w:rPr>
          <w:b/>
          <w:color w:val="000000"/>
          <w:sz w:val="22"/>
          <w:u w:val="single"/>
        </w:rPr>
        <w:t>06</w:t>
      </w:r>
      <w:r w:rsidR="005074C5">
        <w:rPr>
          <w:b/>
          <w:color w:val="000000"/>
          <w:sz w:val="22"/>
          <w:u w:val="single"/>
        </w:rPr>
        <w:t>.</w:t>
      </w:r>
      <w:r w:rsidR="000337F5">
        <w:rPr>
          <w:b/>
          <w:color w:val="000000"/>
          <w:sz w:val="22"/>
          <w:u w:val="single"/>
        </w:rPr>
        <w:t>02</w:t>
      </w:r>
      <w:r w:rsidR="00A228DE" w:rsidRPr="008707A2">
        <w:rPr>
          <w:b/>
          <w:color w:val="000000"/>
          <w:sz w:val="22"/>
          <w:u w:val="single"/>
        </w:rPr>
        <w:t>.202</w:t>
      </w:r>
      <w:r w:rsidR="001C4B99">
        <w:rPr>
          <w:b/>
          <w:color w:val="000000"/>
          <w:sz w:val="22"/>
          <w:u w:val="single"/>
        </w:rPr>
        <w:t>3</w:t>
      </w:r>
      <w:r w:rsidR="00C7745C" w:rsidRPr="008707A2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</w:t>
      </w:r>
      <w:proofErr w:type="spellStart"/>
      <w:r w:rsidR="00C7745C" w:rsidRPr="00B830FA">
        <w:rPr>
          <w:color w:val="000000"/>
          <w:sz w:val="22"/>
        </w:rPr>
        <w:t>BY93MTBK30120001093300066782</w:t>
      </w:r>
      <w:proofErr w:type="spellEnd"/>
      <w:r w:rsidR="00C7745C" w:rsidRPr="00B830FA">
        <w:rPr>
          <w:color w:val="000000"/>
          <w:sz w:val="22"/>
        </w:rPr>
        <w:t xml:space="preserve">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 xml:space="preserve">Минск, </w:t>
      </w:r>
      <w:proofErr w:type="spellStart"/>
      <w:r w:rsidR="00C7745C" w:rsidRPr="00B830FA">
        <w:rPr>
          <w:color w:val="000000"/>
          <w:sz w:val="22"/>
        </w:rPr>
        <w:t>БИК</w:t>
      </w:r>
      <w:proofErr w:type="spellEnd"/>
      <w:r w:rsidR="00B56E53">
        <w:rPr>
          <w:color w:val="000000"/>
          <w:sz w:val="22"/>
        </w:rPr>
        <w:t> </w:t>
      </w:r>
      <w:proofErr w:type="spellStart"/>
      <w:r w:rsidR="00C7745C" w:rsidRPr="00B830FA">
        <w:rPr>
          <w:color w:val="000000"/>
          <w:sz w:val="22"/>
        </w:rPr>
        <w:t>MTBKBY22</w:t>
      </w:r>
      <w:proofErr w:type="spellEnd"/>
      <w:r w:rsidR="00C7745C" w:rsidRPr="00B830FA">
        <w:rPr>
          <w:color w:val="000000"/>
          <w:sz w:val="22"/>
        </w:rPr>
        <w:t xml:space="preserve">, </w:t>
      </w:r>
      <w:proofErr w:type="spellStart"/>
      <w:r w:rsidR="00C7745C" w:rsidRPr="00B830FA">
        <w:rPr>
          <w:color w:val="000000"/>
          <w:sz w:val="22"/>
        </w:rPr>
        <w:t>УНП</w:t>
      </w:r>
      <w:proofErr w:type="spellEnd"/>
      <w:r w:rsidR="00C7745C" w:rsidRPr="00B830FA">
        <w:rPr>
          <w:color w:val="000000"/>
          <w:sz w:val="22"/>
        </w:rPr>
        <w:t xml:space="preserve"> 390477566</w:t>
      </w:r>
      <w:r w:rsidR="00723E35">
        <w:rPr>
          <w:color w:val="000000"/>
          <w:sz w:val="22"/>
        </w:rPr>
        <w:t>, код платежа 40901.</w:t>
      </w:r>
      <w:r w:rsidR="001742D6" w:rsidRPr="00B830FA">
        <w:rPr>
          <w:color w:val="000000"/>
          <w:sz w:val="22"/>
        </w:rPr>
        <w:t xml:space="preserve"> Получатель – </w:t>
      </w:r>
      <w:proofErr w:type="spellStart"/>
      <w:r w:rsidR="001742D6" w:rsidRPr="00B830FA">
        <w:rPr>
          <w:color w:val="000000"/>
          <w:sz w:val="22"/>
        </w:rPr>
        <w:t>ККУП</w:t>
      </w:r>
      <w:proofErr w:type="spellEnd"/>
      <w:r w:rsidR="001742D6" w:rsidRPr="00B830FA">
        <w:rPr>
          <w:color w:val="000000"/>
          <w:sz w:val="22"/>
        </w:rPr>
        <w:t xml:space="preserve">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 электронных торгов</w:t>
      </w:r>
      <w:r w:rsidR="006C3C8D" w:rsidRPr="00B830FA">
        <w:rPr>
          <w:sz w:val="22"/>
        </w:rPr>
        <w:t xml:space="preserve">: </w:t>
      </w:r>
      <w:r w:rsidR="00EC525F">
        <w:rPr>
          <w:color w:val="000000"/>
          <w:sz w:val="22"/>
        </w:rPr>
        <w:t>П</w:t>
      </w:r>
      <w:r w:rsidR="00E37483">
        <w:rPr>
          <w:color w:val="000000"/>
          <w:sz w:val="22"/>
        </w:rPr>
        <w:t>обедитель</w:t>
      </w:r>
      <w:r w:rsidR="00FD70BB">
        <w:rPr>
          <w:color w:val="000000"/>
          <w:sz w:val="22"/>
        </w:rPr>
        <w:t xml:space="preserve"> торгов (претендент на покупку</w:t>
      </w:r>
      <w:r w:rsidR="00A27B92" w:rsidRPr="00B830FA">
        <w:rPr>
          <w:color w:val="000000"/>
          <w:sz w:val="22"/>
        </w:rPr>
        <w:t>) обязан</w:t>
      </w:r>
      <w:r w:rsidR="0078431A">
        <w:rPr>
          <w:color w:val="000000"/>
          <w:sz w:val="22"/>
        </w:rPr>
        <w:t xml:space="preserve">: </w:t>
      </w:r>
      <w:r w:rsidR="00723E35" w:rsidRPr="00723E35">
        <w:rPr>
          <w:color w:val="000000"/>
          <w:sz w:val="22"/>
        </w:rPr>
        <w:t>в течение 10 раб</w:t>
      </w:r>
      <w:proofErr w:type="gramStart"/>
      <w:r w:rsidR="00723E35" w:rsidRPr="00723E35">
        <w:rPr>
          <w:color w:val="000000"/>
          <w:sz w:val="22"/>
        </w:rPr>
        <w:t>.</w:t>
      </w:r>
      <w:proofErr w:type="gramEnd"/>
      <w:r w:rsidR="00723E35" w:rsidRPr="00723E35">
        <w:rPr>
          <w:color w:val="000000"/>
          <w:sz w:val="22"/>
        </w:rPr>
        <w:t xml:space="preserve"> </w:t>
      </w:r>
      <w:proofErr w:type="gramStart"/>
      <w:r w:rsidR="00723E35" w:rsidRPr="00723E35">
        <w:rPr>
          <w:color w:val="000000"/>
          <w:sz w:val="22"/>
        </w:rPr>
        <w:t>д</w:t>
      </w:r>
      <w:proofErr w:type="gramEnd"/>
      <w:r w:rsidR="00723E35" w:rsidRPr="00723E35">
        <w:rPr>
          <w:color w:val="000000"/>
          <w:sz w:val="22"/>
        </w:rPr>
        <w:t>ней после утверждения протокола электронных торгов возместить затраты на организацию и проведение торгов,  расходы на проведение независимой оценки</w:t>
      </w:r>
      <w:r w:rsidR="00001FC2">
        <w:rPr>
          <w:color w:val="000000"/>
          <w:sz w:val="22"/>
        </w:rPr>
        <w:t>, оплатить услугу</w:t>
      </w:r>
      <w:r w:rsidR="00411601">
        <w:rPr>
          <w:color w:val="000000"/>
          <w:sz w:val="22"/>
        </w:rPr>
        <w:t xml:space="preserve"> оператора </w:t>
      </w:r>
      <w:proofErr w:type="spellStart"/>
      <w:r w:rsidR="00411601">
        <w:rPr>
          <w:color w:val="000000"/>
          <w:sz w:val="22"/>
        </w:rPr>
        <w:t>ЭТП</w:t>
      </w:r>
      <w:proofErr w:type="spellEnd"/>
      <w:r w:rsidR="00411601">
        <w:rPr>
          <w:color w:val="000000"/>
          <w:sz w:val="22"/>
        </w:rPr>
        <w:t xml:space="preserve"> </w:t>
      </w:r>
      <w:r w:rsidR="0078431A" w:rsidRPr="0078431A">
        <w:rPr>
          <w:color w:val="000000"/>
          <w:sz w:val="22"/>
        </w:rPr>
        <w:t xml:space="preserve">на </w:t>
      </w:r>
      <w:proofErr w:type="gramStart"/>
      <w:r w:rsidR="0078431A" w:rsidRPr="0078431A">
        <w:rPr>
          <w:color w:val="000000"/>
          <w:sz w:val="22"/>
        </w:rPr>
        <w:t>р</w:t>
      </w:r>
      <w:proofErr w:type="gramEnd"/>
      <w:r w:rsidR="0078431A" w:rsidRPr="0078431A">
        <w:rPr>
          <w:color w:val="000000"/>
          <w:sz w:val="22"/>
        </w:rPr>
        <w:t xml:space="preserve">/с, указанный в протоколе торгов, </w:t>
      </w:r>
      <w:r w:rsidR="0078431A">
        <w:rPr>
          <w:color w:val="000000"/>
          <w:sz w:val="22"/>
        </w:rPr>
        <w:t>н</w:t>
      </w:r>
      <w:r w:rsidR="0078431A" w:rsidRPr="0078431A">
        <w:rPr>
          <w:color w:val="000000"/>
          <w:sz w:val="22"/>
        </w:rPr>
        <w:t>е позднее 12 (двенадцати) рабочих дней со дня проведения торгов под</w:t>
      </w:r>
      <w:r w:rsidR="00B56E53">
        <w:rPr>
          <w:color w:val="000000"/>
          <w:sz w:val="22"/>
        </w:rPr>
        <w:t>писать договор купли-продажи</w:t>
      </w:r>
      <w:r w:rsidR="00001FC2">
        <w:rPr>
          <w:color w:val="000000"/>
          <w:sz w:val="22"/>
        </w:rPr>
        <w:t xml:space="preserve">; оплатить предмет электронных торгов в течение 30 календарных дней с даты заключения договора купли-продажи, возможно предоставления рассрочки оплаты в соответствии с законодательством. </w:t>
      </w:r>
      <w:r w:rsidR="0078431A" w:rsidRPr="00DF32B1">
        <w:rPr>
          <w:i/>
          <w:iCs/>
          <w:color w:val="000000"/>
          <w:sz w:val="22"/>
        </w:rPr>
        <w:t xml:space="preserve">Расходы </w:t>
      </w:r>
      <w:r w:rsidR="006252C8">
        <w:rPr>
          <w:i/>
          <w:iCs/>
          <w:color w:val="000000"/>
          <w:sz w:val="22"/>
        </w:rPr>
        <w:t>Продавца</w:t>
      </w:r>
      <w:bookmarkStart w:id="0" w:name="_GoBack"/>
      <w:bookmarkEnd w:id="0"/>
      <w:r w:rsidR="0078431A" w:rsidRPr="00DF32B1">
        <w:rPr>
          <w:i/>
          <w:iCs/>
          <w:color w:val="000000"/>
          <w:sz w:val="22"/>
        </w:rPr>
        <w:t xml:space="preserve"> на проведение н</w:t>
      </w:r>
      <w:r w:rsidR="00B56E53" w:rsidRPr="00DF32B1">
        <w:rPr>
          <w:i/>
          <w:iCs/>
          <w:color w:val="000000"/>
          <w:sz w:val="22"/>
        </w:rPr>
        <w:t xml:space="preserve">езависимой оценки составляют </w:t>
      </w:r>
      <w:r w:rsidR="00AB1EF8">
        <w:rPr>
          <w:i/>
          <w:iCs/>
          <w:color w:val="000000"/>
          <w:sz w:val="22"/>
        </w:rPr>
        <w:t xml:space="preserve">195,00 </w:t>
      </w:r>
      <w:r w:rsidR="0078431A" w:rsidRPr="00DF32B1">
        <w:rPr>
          <w:i/>
          <w:iCs/>
          <w:color w:val="000000"/>
          <w:sz w:val="22"/>
        </w:rPr>
        <w:t xml:space="preserve"> </w:t>
      </w:r>
      <w:proofErr w:type="spellStart"/>
      <w:r w:rsidR="0078431A" w:rsidRPr="00DF32B1">
        <w:rPr>
          <w:i/>
          <w:iCs/>
          <w:color w:val="000000"/>
          <w:sz w:val="22"/>
        </w:rPr>
        <w:t>бел</w:t>
      </w:r>
      <w:proofErr w:type="gramStart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</w:rPr>
        <w:t>р</w:t>
      </w:r>
      <w:proofErr w:type="gramEnd"/>
      <w:r w:rsidR="0078431A" w:rsidRPr="00DF32B1">
        <w:rPr>
          <w:i/>
          <w:iCs/>
          <w:color w:val="000000"/>
          <w:sz w:val="22"/>
        </w:rPr>
        <w:t>уб</w:t>
      </w:r>
      <w:proofErr w:type="spellEnd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  <w:lang w:val="en-US"/>
        </w:rPr>
        <w:t>c</w:t>
      </w:r>
      <w:r w:rsidR="0078431A" w:rsidRPr="00DF32B1">
        <w:rPr>
          <w:i/>
          <w:iCs/>
          <w:color w:val="000000"/>
          <w:sz w:val="22"/>
        </w:rPr>
        <w:t xml:space="preserve"> НДС.</w:t>
      </w:r>
      <w:r w:rsidR="002A1F55" w:rsidRPr="00DF32B1">
        <w:rPr>
          <w:i/>
          <w:iCs/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9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 xml:space="preserve">транспорт – </w:t>
      </w:r>
      <w:r w:rsidR="00304501" w:rsidRPr="00B830FA">
        <w:rPr>
          <w:sz w:val="22"/>
        </w:rPr>
        <w:t>легковые автомобили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 xml:space="preserve">Продавцом: </w:t>
      </w:r>
      <w:proofErr w:type="spellStart"/>
      <w:r w:rsidR="00AB1EF8" w:rsidRPr="00AB1EF8">
        <w:rPr>
          <w:sz w:val="22"/>
          <w:szCs w:val="22"/>
        </w:rPr>
        <w:t>Климм</w:t>
      </w:r>
      <w:proofErr w:type="spellEnd"/>
      <w:r w:rsidR="00AB1EF8" w:rsidRPr="00AB1EF8">
        <w:rPr>
          <w:sz w:val="22"/>
          <w:szCs w:val="22"/>
        </w:rPr>
        <w:t xml:space="preserve"> Светлана Григорьевна, контактный телефон: +375 336754285 (МТС), 8 02159 56862 (городской).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1FC2"/>
    <w:rsid w:val="0000201F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37F5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4B99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74B2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1601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4C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52C8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3E35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07A2"/>
    <w:rsid w:val="00877990"/>
    <w:rsid w:val="008805A9"/>
    <w:rsid w:val="00882724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282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1EF8"/>
    <w:rsid w:val="00AB269A"/>
    <w:rsid w:val="00AB3C78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3C64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0E7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449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23</cp:revision>
  <cp:lastPrinted>2023-01-03T13:15:00Z</cp:lastPrinted>
  <dcterms:created xsi:type="dcterms:W3CDTF">2022-04-25T19:51:00Z</dcterms:created>
  <dcterms:modified xsi:type="dcterms:W3CDTF">2023-01-04T07:09:00Z</dcterms:modified>
</cp:coreProperties>
</file>