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5BB6AD75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6A137C" w:rsidRPr="006A137C">
        <w:rPr>
          <w:sz w:val="21"/>
          <w:szCs w:val="21"/>
          <w:shd w:val="clear" w:color="auto" w:fill="FFFFFF"/>
        </w:rPr>
        <w:t>2025.Б.002.00292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4803FC8" w14:textId="77777777" w:rsidR="006A137C" w:rsidRPr="006A137C" w:rsidRDefault="006A137C" w:rsidP="006A137C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Лот №1. Недвижимое имущество. Информация о предмете торгов, в </w:t>
      </w:r>
      <w:proofErr w:type="spellStart"/>
      <w:r w:rsidRPr="006A137C">
        <w:rPr>
          <w:rFonts w:eastAsia="Times New Roman" w:cs="Times New Roman"/>
          <w:b/>
          <w:sz w:val="24"/>
          <w:szCs w:val="24"/>
          <w:lang w:eastAsia="ru-RU"/>
        </w:rPr>
        <w:t>т.ч</w:t>
      </w:r>
      <w:proofErr w:type="spellEnd"/>
      <w:r w:rsidRPr="006A137C">
        <w:rPr>
          <w:rFonts w:eastAsia="Times New Roman" w:cs="Times New Roman"/>
          <w:b/>
          <w:sz w:val="24"/>
          <w:szCs w:val="24"/>
          <w:lang w:eastAsia="ru-RU"/>
        </w:rPr>
        <w:t>. место нахождения:</w:t>
      </w:r>
    </w:p>
    <w:p w14:paraId="571BC41B" w14:textId="77777777" w:rsidR="006A137C" w:rsidRPr="006A137C" w:rsidRDefault="006A137C" w:rsidP="006A137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Кап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.с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>троение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 с инв. №500/C-31824, площадью 196,4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. по адресу: г. Минск, ул. Янки Мавра, 47/27, наименование: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грузопроходная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назначение: здание неустановленного назначения. Объект расположен 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зем</w:t>
      </w:r>
      <w:proofErr w:type="spellEnd"/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>. участке с кадастровым № 500000000006004362 по адресу: г. Минск, ул. Янки Мавра. 47/13 (общее долевое право постоянного пользования).</w:t>
      </w: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6A137C">
        <w:rPr>
          <w:rFonts w:eastAsia="Times New Roman" w:cs="Times New Roman"/>
          <w:sz w:val="24"/>
          <w:szCs w:val="24"/>
          <w:lang w:eastAsia="ru-RU"/>
        </w:rPr>
        <w:t>Магазин с инв. № 801.</w:t>
      </w:r>
    </w:p>
    <w:p w14:paraId="5F3F2197" w14:textId="6C6CD1F1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Сооружение, расположенное на земельном участке с кадастровым № 500000000004362, наименование: площадка около грузовой проходной, общ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л. 1920,8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>., назначение – сооружение специализированное складов, хранилищ, по адресу: г. Минск, ул. Янки Мавра, 47/70. Сооружение наименование: площадка № 8</w:t>
      </w:r>
      <w:r w:rsidR="00220FCE">
        <w:rPr>
          <w:rFonts w:eastAsia="Times New Roman" w:cs="Times New Roman"/>
          <w:sz w:val="24"/>
          <w:szCs w:val="24"/>
          <w:lang w:eastAsia="ru-RU"/>
        </w:rPr>
        <w:t xml:space="preserve"> (Проходная)</w:t>
      </w:r>
      <w:r w:rsidRPr="006A137C">
        <w:rPr>
          <w:rFonts w:eastAsia="Times New Roman" w:cs="Times New Roman"/>
          <w:sz w:val="24"/>
          <w:szCs w:val="24"/>
          <w:lang w:eastAsia="ru-RU"/>
        </w:rPr>
        <w:t>, общ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л. 601,3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>., назначение – сооружение специализированное складов, хранилищ, по адресу: г. Минск, ул. Янки Мавра, 47/80. Сведения о земельном участке отсутствуют.</w:t>
      </w:r>
    </w:p>
    <w:p w14:paraId="13F87945" w14:textId="77777777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3E51169F" w14:textId="77777777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A137C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Pr="006A137C">
        <w:rPr>
          <w:rFonts w:eastAsia="Times New Roman" w:cs="Times New Roman"/>
          <w:bCs/>
          <w:sz w:val="26"/>
          <w:szCs w:val="26"/>
          <w:lang w:eastAsia="ru-RU"/>
        </w:rPr>
        <w:t xml:space="preserve">543 800,00 </w:t>
      </w:r>
      <w:proofErr w:type="spell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6A137C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6A137C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47DDA156" w14:textId="77777777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A137C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6A137C">
        <w:rPr>
          <w:rFonts w:eastAsia="Times New Roman" w:cs="Times New Roman"/>
          <w:bCs/>
          <w:sz w:val="26"/>
          <w:szCs w:val="26"/>
          <w:lang w:eastAsia="ru-RU"/>
        </w:rPr>
        <w:t xml:space="preserve">435 040,00 </w:t>
      </w:r>
      <w:proofErr w:type="spell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6A137C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6A137C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1C833656" w14:textId="77777777" w:rsidR="006A137C" w:rsidRPr="006A137C" w:rsidRDefault="006A137C" w:rsidP="006A13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Дополнительное условие по лоту №1: 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279,60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бел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.р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>уб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. без НДС: вывеска «Бетон» 650*2100 с инв. № 501643 – 1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вывеска магазина с инв. № 501417 – 1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вывеска с объемными буквами и подсветкой с инв. № 500874 – 1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выставочный стенд  </w:t>
      </w:r>
      <w:r w:rsidRPr="006A137C">
        <w:rPr>
          <w:rFonts w:eastAsia="Times New Roman" w:cs="Times New Roman"/>
          <w:sz w:val="24"/>
          <w:szCs w:val="24"/>
          <w:lang w:val="en-US" w:eastAsia="ru-RU"/>
        </w:rPr>
        <w:t>FOLD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137C">
        <w:rPr>
          <w:rFonts w:eastAsia="Times New Roman" w:cs="Times New Roman"/>
          <w:sz w:val="24"/>
          <w:szCs w:val="24"/>
          <w:lang w:val="en-US" w:eastAsia="ru-RU"/>
        </w:rPr>
        <w:t>UP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 3*2 с инв. № 501566 – 1 шт.</w:t>
      </w:r>
    </w:p>
    <w:p w14:paraId="1B24C5DF" w14:textId="2E78A4E3" w:rsidR="00001E22" w:rsidRPr="00AD3991" w:rsidRDefault="002001FF" w:rsidP="00E45374">
      <w:pPr>
        <w:pStyle w:val="newncpi"/>
        <w:spacing w:before="0" w:after="0"/>
        <w:rPr>
          <w:color w:val="FF0000"/>
          <w:sz w:val="23"/>
          <w:szCs w:val="23"/>
        </w:rPr>
      </w:pPr>
      <w:r w:rsidRPr="003D3FEC">
        <w:rPr>
          <w:b/>
          <w:sz w:val="23"/>
          <w:szCs w:val="23"/>
        </w:rPr>
        <w:t>Условия электронных торгов:</w:t>
      </w:r>
      <w:r w:rsidRPr="003D3FEC">
        <w:rPr>
          <w:sz w:val="23"/>
          <w:szCs w:val="23"/>
        </w:rPr>
        <w:t xml:space="preserve"> </w:t>
      </w:r>
      <w:proofErr w:type="gramStart"/>
      <w:r w:rsidR="00001E22" w:rsidRPr="003D3FEC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3D3FEC">
        <w:rPr>
          <w:sz w:val="23"/>
          <w:szCs w:val="23"/>
        </w:rPr>
        <w:t>5%</w:t>
      </w:r>
      <w:r w:rsidR="00001E22" w:rsidRPr="003D3FEC">
        <w:rPr>
          <w:sz w:val="23"/>
          <w:szCs w:val="23"/>
        </w:rPr>
        <w:t xml:space="preserve">) обязан: </w:t>
      </w:r>
      <w:r w:rsidR="00CD582A" w:rsidRPr="00CD582A">
        <w:rPr>
          <w:sz w:val="23"/>
          <w:szCs w:val="23"/>
        </w:rPr>
        <w:t xml:space="preserve">в течение 5 дней со дня </w:t>
      </w:r>
      <w:r w:rsidR="00CD582A" w:rsidRPr="00F24DAE">
        <w:rPr>
          <w:sz w:val="23"/>
          <w:szCs w:val="23"/>
        </w:rPr>
        <w:t>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CD582A" w:rsidRPr="00F24DAE">
        <w:rPr>
          <w:sz w:val="23"/>
          <w:szCs w:val="23"/>
        </w:rPr>
        <w:t xml:space="preserve"> услуг оператора </w:t>
      </w:r>
      <w:proofErr w:type="spellStart"/>
      <w:r w:rsidR="00CD582A" w:rsidRPr="00F24DAE">
        <w:rPr>
          <w:sz w:val="23"/>
          <w:szCs w:val="23"/>
        </w:rPr>
        <w:t>ЭТП</w:t>
      </w:r>
      <w:proofErr w:type="spellEnd"/>
      <w:r w:rsidR="00CD582A" w:rsidRPr="00F24DAE">
        <w:rPr>
          <w:sz w:val="23"/>
          <w:szCs w:val="23"/>
        </w:rPr>
        <w:t xml:space="preserve">, </w:t>
      </w:r>
      <w:r w:rsidR="00F24DAE" w:rsidRPr="00AD3991">
        <w:rPr>
          <w:color w:val="FF0000"/>
          <w:sz w:val="23"/>
          <w:szCs w:val="23"/>
        </w:rPr>
        <w:t>возместить расходы на проведение технической инвентаризации и изготовление технических документов</w:t>
      </w:r>
      <w:r w:rsidR="00F24DAE">
        <w:rPr>
          <w:sz w:val="23"/>
          <w:szCs w:val="23"/>
        </w:rPr>
        <w:t xml:space="preserve">, </w:t>
      </w:r>
      <w:r w:rsidR="00CD582A" w:rsidRPr="00F24DAE">
        <w:rPr>
          <w:sz w:val="23"/>
          <w:szCs w:val="23"/>
        </w:rPr>
        <w:t>возместить затраты на услуги по обмерным работам, получение координат периметра и составления плана земельных уч</w:t>
      </w:r>
      <w:r w:rsidR="00600E85">
        <w:rPr>
          <w:sz w:val="23"/>
          <w:szCs w:val="23"/>
        </w:rPr>
        <w:t xml:space="preserve">астков (площадок) в размере </w:t>
      </w:r>
      <w:r w:rsidR="006A137C">
        <w:rPr>
          <w:sz w:val="23"/>
          <w:szCs w:val="23"/>
        </w:rPr>
        <w:t>640</w:t>
      </w:r>
      <w:r w:rsidR="00CD582A" w:rsidRPr="00F24DAE">
        <w:rPr>
          <w:sz w:val="23"/>
          <w:szCs w:val="23"/>
        </w:rPr>
        <w:t xml:space="preserve">,00 </w:t>
      </w:r>
      <w:proofErr w:type="spellStart"/>
      <w:r w:rsidR="00CD582A" w:rsidRPr="00F24DAE">
        <w:rPr>
          <w:sz w:val="23"/>
          <w:szCs w:val="23"/>
        </w:rPr>
        <w:t>бел</w:t>
      </w:r>
      <w:proofErr w:type="gramStart"/>
      <w:r w:rsidR="00CD582A" w:rsidRPr="00F24DAE">
        <w:rPr>
          <w:sz w:val="23"/>
          <w:szCs w:val="23"/>
        </w:rPr>
        <w:t>.р</w:t>
      </w:r>
      <w:proofErr w:type="gramEnd"/>
      <w:r w:rsidR="00CD582A" w:rsidRPr="00F24DAE">
        <w:rPr>
          <w:sz w:val="23"/>
          <w:szCs w:val="23"/>
        </w:rPr>
        <w:t>уб</w:t>
      </w:r>
      <w:proofErr w:type="spellEnd"/>
      <w:r w:rsidR="00B471F6" w:rsidRPr="00F24DAE">
        <w:rPr>
          <w:sz w:val="23"/>
          <w:szCs w:val="23"/>
        </w:rPr>
        <w:t xml:space="preserve">;  </w:t>
      </w:r>
      <w:r w:rsidR="00D95F1A" w:rsidRPr="00F24DAE">
        <w:rPr>
          <w:sz w:val="23"/>
          <w:szCs w:val="23"/>
        </w:rPr>
        <w:t>подписать договор купли-продажи предмета электронных т</w:t>
      </w:r>
      <w:r w:rsidR="00EE3C27" w:rsidRPr="00F24DAE">
        <w:rPr>
          <w:sz w:val="23"/>
          <w:szCs w:val="23"/>
        </w:rPr>
        <w:t>оргов и заключить договор купли-</w:t>
      </w:r>
      <w:r w:rsidR="00D95F1A" w:rsidRPr="00F24DA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24DAE">
        <w:rPr>
          <w:sz w:val="23"/>
          <w:szCs w:val="23"/>
        </w:rPr>
        <w:t>;</w:t>
      </w:r>
      <w:r w:rsidR="00222D00" w:rsidRPr="00F24DAE">
        <w:rPr>
          <w:sz w:val="23"/>
          <w:szCs w:val="23"/>
        </w:rPr>
        <w:t xml:space="preserve"> </w:t>
      </w:r>
      <w:proofErr w:type="gramStart"/>
      <w:r w:rsidR="00001E22" w:rsidRPr="00F24DAE">
        <w:rPr>
          <w:sz w:val="23"/>
          <w:szCs w:val="23"/>
        </w:rPr>
        <w:t xml:space="preserve">оплатить </w:t>
      </w:r>
      <w:r w:rsidR="00B471F6" w:rsidRPr="00F24DAE">
        <w:rPr>
          <w:sz w:val="23"/>
          <w:szCs w:val="23"/>
        </w:rPr>
        <w:t>стоимость приобретенного</w:t>
      </w:r>
      <w:proofErr w:type="gramEnd"/>
      <w:r w:rsidR="00B471F6" w:rsidRPr="00F24DAE">
        <w:rPr>
          <w:sz w:val="23"/>
          <w:szCs w:val="23"/>
        </w:rPr>
        <w:t xml:space="preserve"> имущества</w:t>
      </w:r>
      <w:r w:rsidR="00001E22" w:rsidRPr="00F24DAE">
        <w:rPr>
          <w:sz w:val="23"/>
          <w:szCs w:val="23"/>
        </w:rPr>
        <w:t xml:space="preserve"> не позднее 10 рабочих дней с даты </w:t>
      </w:r>
      <w:r w:rsidR="00B471F6" w:rsidRPr="00F24DAE">
        <w:rPr>
          <w:sz w:val="23"/>
          <w:szCs w:val="23"/>
        </w:rPr>
        <w:t>подписания</w:t>
      </w:r>
      <w:r w:rsidR="00001E22" w:rsidRPr="00F24DAE">
        <w:rPr>
          <w:sz w:val="23"/>
          <w:szCs w:val="23"/>
        </w:rPr>
        <w:t xml:space="preserve"> договор</w:t>
      </w:r>
      <w:r w:rsidR="00C01FE7" w:rsidRPr="00F24DAE">
        <w:rPr>
          <w:sz w:val="23"/>
          <w:szCs w:val="23"/>
        </w:rPr>
        <w:t>ов</w:t>
      </w:r>
      <w:r w:rsidR="005203C9" w:rsidRPr="00F24DAE">
        <w:rPr>
          <w:sz w:val="23"/>
          <w:szCs w:val="23"/>
        </w:rPr>
        <w:t xml:space="preserve"> купли-продажи</w:t>
      </w:r>
      <w:r w:rsidR="00892134" w:rsidRPr="00F24DAE">
        <w:rPr>
          <w:sz w:val="23"/>
          <w:szCs w:val="23"/>
        </w:rPr>
        <w:t>.</w:t>
      </w:r>
      <w:r w:rsidR="00E45374" w:rsidRPr="00F24DAE">
        <w:rPr>
          <w:sz w:val="23"/>
          <w:szCs w:val="23"/>
        </w:rPr>
        <w:t xml:space="preserve"> </w:t>
      </w:r>
      <w:r w:rsidR="006A137C" w:rsidRPr="006A137C">
        <w:rPr>
          <w:color w:val="FF0000"/>
          <w:sz w:val="23"/>
          <w:szCs w:val="23"/>
        </w:rPr>
        <w:t xml:space="preserve">Расходы Доверителя на проведение независимой оценки – 2955,20 </w:t>
      </w:r>
      <w:proofErr w:type="spellStart"/>
      <w:r w:rsidR="006A137C" w:rsidRPr="006A137C">
        <w:rPr>
          <w:color w:val="FF0000"/>
          <w:sz w:val="23"/>
          <w:szCs w:val="23"/>
        </w:rPr>
        <w:t>бел</w:t>
      </w:r>
      <w:proofErr w:type="gramStart"/>
      <w:r w:rsidR="006A137C" w:rsidRPr="006A137C">
        <w:rPr>
          <w:color w:val="FF0000"/>
          <w:sz w:val="23"/>
          <w:szCs w:val="23"/>
        </w:rPr>
        <w:t>.р</w:t>
      </w:r>
      <w:proofErr w:type="gramEnd"/>
      <w:r w:rsidR="006A137C" w:rsidRPr="006A137C">
        <w:rPr>
          <w:color w:val="FF0000"/>
          <w:sz w:val="23"/>
          <w:szCs w:val="23"/>
        </w:rPr>
        <w:t>уб</w:t>
      </w:r>
      <w:proofErr w:type="spellEnd"/>
      <w:r w:rsidR="006A137C" w:rsidRPr="006A137C">
        <w:rPr>
          <w:color w:val="FF0000"/>
          <w:sz w:val="23"/>
          <w:szCs w:val="23"/>
        </w:rPr>
        <w:t xml:space="preserve">. без НДС, на техническую инвентаризацию и изготовление  итоговых  технических  документов – 2066,67 </w:t>
      </w:r>
      <w:proofErr w:type="spellStart"/>
      <w:r w:rsidR="006A137C" w:rsidRPr="006A137C">
        <w:rPr>
          <w:color w:val="FF0000"/>
          <w:sz w:val="23"/>
          <w:szCs w:val="23"/>
        </w:rPr>
        <w:t>бел.руб</w:t>
      </w:r>
      <w:proofErr w:type="spellEnd"/>
      <w:r w:rsidR="006A137C" w:rsidRPr="006A137C">
        <w:rPr>
          <w:color w:val="FF0000"/>
          <w:sz w:val="23"/>
          <w:szCs w:val="23"/>
        </w:rPr>
        <w:t>. без НДС.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36CBEB6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F6DCB" w:rsidRPr="002F6DCB">
        <w:rPr>
          <w:rFonts w:ascii="Times New Roman" w:hAnsi="Times New Roman" w:cs="Times New Roman"/>
          <w:b/>
          <w:bCs/>
          <w:sz w:val="23"/>
          <w:szCs w:val="23"/>
        </w:rPr>
        <w:t>29.12</w:t>
      </w:r>
      <w:r w:rsidR="007D68E0" w:rsidRPr="002F6DCB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00879A20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F6DCB" w:rsidRPr="002F6DCB">
        <w:rPr>
          <w:rFonts w:ascii="Times New Roman" w:hAnsi="Times New Roman" w:cs="Times New Roman"/>
          <w:b/>
          <w:bCs/>
          <w:sz w:val="23"/>
          <w:szCs w:val="23"/>
        </w:rPr>
        <w:t>24.12</w:t>
      </w:r>
      <w:r w:rsidR="008057B5" w:rsidRPr="002F6DCB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41C1DF5B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2F6DCB" w:rsidRPr="002F6DCB">
        <w:rPr>
          <w:rFonts w:ascii="Times New Roman" w:hAnsi="Times New Roman" w:cs="Times New Roman"/>
          <w:b/>
          <w:sz w:val="23"/>
          <w:szCs w:val="23"/>
        </w:rPr>
        <w:t>24.12</w:t>
      </w:r>
      <w:r w:rsidR="00923A49" w:rsidRPr="002F6DCB">
        <w:rPr>
          <w:rFonts w:ascii="Times New Roman" w:hAnsi="Times New Roman" w:cs="Times New Roman"/>
          <w:b/>
          <w:sz w:val="23"/>
          <w:szCs w:val="23"/>
        </w:rPr>
        <w:t>.2025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27EAD56B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A137C">
        <w:rPr>
          <w:rFonts w:ascii="Times New Roman" w:hAnsi="Times New Roman" w:cs="Times New Roman"/>
          <w:b/>
          <w:sz w:val="23"/>
          <w:szCs w:val="23"/>
        </w:rPr>
        <w:t>54 380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E13352">
        <w:rPr>
          <w:rFonts w:ascii="Times New Roman" w:hAnsi="Times New Roman" w:cs="Times New Roman"/>
          <w:sz w:val="23"/>
          <w:szCs w:val="23"/>
        </w:rPr>
        <w:t xml:space="preserve">пятьдесят </w:t>
      </w:r>
      <w:r w:rsidR="006A137C">
        <w:rPr>
          <w:rFonts w:ascii="Times New Roman" w:hAnsi="Times New Roman" w:cs="Times New Roman"/>
          <w:sz w:val="23"/>
          <w:szCs w:val="23"/>
        </w:rPr>
        <w:t xml:space="preserve">четыре тысячи триста восемьдесят </w:t>
      </w:r>
      <w:r w:rsidR="00600E85">
        <w:rPr>
          <w:rFonts w:ascii="Times New Roman" w:hAnsi="Times New Roman" w:cs="Times New Roman"/>
          <w:sz w:val="23"/>
          <w:szCs w:val="23"/>
        </w:rPr>
        <w:t>рублей</w:t>
      </w:r>
      <w:r w:rsidR="00C36A59" w:rsidRPr="00E13352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0FC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A137C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36C46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E1DE-3D21-4E36-9E23-67659720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2024-08-12T11:37:00Z</cp:lastPrinted>
  <dcterms:created xsi:type="dcterms:W3CDTF">2024-06-24T07:53:00Z</dcterms:created>
  <dcterms:modified xsi:type="dcterms:W3CDTF">2025-11-26T12:25:00Z</dcterms:modified>
</cp:coreProperties>
</file>