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9F6" w:rsidRPr="001742D6" w:rsidRDefault="00A029F6" w:rsidP="00086F7A">
      <w:pPr>
        <w:ind w:right="-47"/>
        <w:jc w:val="center"/>
        <w:rPr>
          <w:b/>
          <w:sz w:val="22"/>
          <w:szCs w:val="22"/>
        </w:rPr>
      </w:pPr>
      <w:r w:rsidRPr="001742D6">
        <w:rPr>
          <w:b/>
          <w:sz w:val="22"/>
          <w:szCs w:val="22"/>
        </w:rPr>
        <w:t>ИЗВЕЩЕНИЕ О ПРОВЕДЕНИИ</w:t>
      </w:r>
      <w:r w:rsidR="000329D6" w:rsidRPr="001742D6">
        <w:rPr>
          <w:b/>
          <w:sz w:val="22"/>
          <w:szCs w:val="22"/>
        </w:rPr>
        <w:t xml:space="preserve"> </w:t>
      </w:r>
      <w:r w:rsidR="00536B1E">
        <w:rPr>
          <w:b/>
          <w:sz w:val="22"/>
          <w:szCs w:val="22"/>
        </w:rPr>
        <w:t xml:space="preserve">ПОВТОРНЫХ </w:t>
      </w:r>
      <w:r w:rsidR="000230E4" w:rsidRPr="001742D6">
        <w:rPr>
          <w:b/>
          <w:sz w:val="22"/>
          <w:szCs w:val="22"/>
        </w:rPr>
        <w:t>ЭЛЕКТРОННЫХ ТОРГОВ</w:t>
      </w:r>
    </w:p>
    <w:p w:rsidR="00086F7A" w:rsidRPr="001742D6" w:rsidRDefault="00086F7A" w:rsidP="00086F7A">
      <w:pPr>
        <w:ind w:right="-47"/>
        <w:jc w:val="center"/>
        <w:rPr>
          <w:b/>
          <w:sz w:val="22"/>
          <w:szCs w:val="22"/>
        </w:rPr>
      </w:pPr>
      <w:r w:rsidRPr="001742D6">
        <w:rPr>
          <w:b/>
          <w:sz w:val="22"/>
          <w:szCs w:val="22"/>
        </w:rPr>
        <w:t>по продаже</w:t>
      </w:r>
      <w:r w:rsidR="00153A64">
        <w:rPr>
          <w:b/>
          <w:sz w:val="22"/>
          <w:szCs w:val="22"/>
        </w:rPr>
        <w:t xml:space="preserve"> </w:t>
      </w:r>
      <w:r w:rsidR="00780D20" w:rsidRPr="001742D6">
        <w:rPr>
          <w:b/>
          <w:sz w:val="22"/>
          <w:szCs w:val="22"/>
        </w:rPr>
        <w:t>имущества</w:t>
      </w:r>
      <w:r w:rsidR="00A30E67">
        <w:rPr>
          <w:b/>
          <w:sz w:val="22"/>
          <w:szCs w:val="22"/>
        </w:rPr>
        <w:t xml:space="preserve"> </w:t>
      </w:r>
      <w:r w:rsidR="00506703">
        <w:rPr>
          <w:b/>
          <w:sz w:val="22"/>
          <w:szCs w:val="22"/>
        </w:rPr>
        <w:t>республиканской формы собственности и имущества ОАО «Лепельский ремонтно-механический  завод»</w:t>
      </w:r>
    </w:p>
    <w:p w:rsidR="00433961" w:rsidRPr="00903DC7" w:rsidRDefault="00C7745C" w:rsidP="00C7745C">
      <w:pPr>
        <w:pStyle w:val="a3"/>
        <w:tabs>
          <w:tab w:val="clear" w:pos="8306"/>
          <w:tab w:val="left" w:pos="360"/>
          <w:tab w:val="right" w:pos="11520"/>
          <w:tab w:val="left" w:pos="12600"/>
        </w:tabs>
        <w:ind w:right="-59"/>
        <w:jc w:val="both"/>
        <w:rPr>
          <w:sz w:val="22"/>
          <w:szCs w:val="22"/>
        </w:rPr>
      </w:pPr>
      <w:r w:rsidRPr="00C7745C">
        <w:rPr>
          <w:sz w:val="22"/>
          <w:szCs w:val="22"/>
        </w:rPr>
        <w:t>Коммунальное консалтинговое унитарное предприятие «Витебский областной центр маркетинга» извещает о проведении</w:t>
      </w:r>
      <w:r w:rsidR="00536B1E">
        <w:rPr>
          <w:sz w:val="22"/>
          <w:szCs w:val="22"/>
        </w:rPr>
        <w:t xml:space="preserve"> повторных</w:t>
      </w:r>
      <w:r w:rsidRPr="00C7745C">
        <w:rPr>
          <w:sz w:val="22"/>
          <w:szCs w:val="22"/>
        </w:rPr>
        <w:t xml:space="preserve"> </w:t>
      </w:r>
      <w:r w:rsidRPr="00903DC7">
        <w:rPr>
          <w:sz w:val="22"/>
          <w:szCs w:val="22"/>
        </w:rPr>
        <w:t>электронных</w:t>
      </w:r>
      <w:r w:rsidR="009575A0" w:rsidRPr="00903DC7">
        <w:rPr>
          <w:sz w:val="22"/>
          <w:szCs w:val="22"/>
        </w:rPr>
        <w:t xml:space="preserve"> </w:t>
      </w:r>
      <w:r w:rsidRPr="00A65E3C">
        <w:rPr>
          <w:sz w:val="22"/>
          <w:szCs w:val="22"/>
        </w:rPr>
        <w:t>торгов №</w:t>
      </w:r>
      <w:r w:rsidR="001742D6" w:rsidRPr="00A65E3C">
        <w:rPr>
          <w:sz w:val="22"/>
          <w:szCs w:val="22"/>
        </w:rPr>
        <w:t xml:space="preserve"> </w:t>
      </w:r>
      <w:r w:rsidR="00A44F9B" w:rsidRPr="00A65E3C">
        <w:rPr>
          <w:sz w:val="21"/>
          <w:szCs w:val="21"/>
          <w:shd w:val="clear" w:color="auto" w:fill="FFFFFF"/>
        </w:rPr>
        <w:t>2020.</w:t>
      </w:r>
      <w:r w:rsidR="00A30E67" w:rsidRPr="00A65E3C">
        <w:rPr>
          <w:sz w:val="21"/>
          <w:szCs w:val="21"/>
          <w:shd w:val="clear" w:color="auto" w:fill="FFFFFF"/>
        </w:rPr>
        <w:t>Г</w:t>
      </w:r>
      <w:r w:rsidR="00A44F9B" w:rsidRPr="00A65E3C">
        <w:rPr>
          <w:sz w:val="21"/>
          <w:szCs w:val="21"/>
          <w:shd w:val="clear" w:color="auto" w:fill="FFFFFF"/>
        </w:rPr>
        <w:t>.002.000</w:t>
      </w:r>
      <w:r w:rsidR="00536B1E" w:rsidRPr="00A65E3C">
        <w:rPr>
          <w:sz w:val="21"/>
          <w:szCs w:val="21"/>
          <w:shd w:val="clear" w:color="auto" w:fill="FFFFFF"/>
        </w:rPr>
        <w:t>2</w:t>
      </w:r>
      <w:r w:rsidR="00A65E3C" w:rsidRPr="00A65E3C">
        <w:rPr>
          <w:sz w:val="21"/>
          <w:szCs w:val="21"/>
          <w:shd w:val="clear" w:color="auto" w:fill="FFFFFF"/>
        </w:rPr>
        <w:t>3</w:t>
      </w:r>
      <w:r w:rsidR="00A44F9B" w:rsidRPr="00A65E3C">
        <w:rPr>
          <w:rFonts w:ascii="Arial" w:hAnsi="Arial" w:cs="Arial"/>
          <w:sz w:val="21"/>
          <w:szCs w:val="21"/>
          <w:shd w:val="clear" w:color="auto" w:fill="FFFFFF"/>
        </w:rPr>
        <w:t xml:space="preserve"> </w:t>
      </w:r>
      <w:r w:rsidRPr="00A65E3C">
        <w:rPr>
          <w:sz w:val="22"/>
          <w:szCs w:val="22"/>
        </w:rPr>
        <w:t>по</w:t>
      </w:r>
      <w:bookmarkStart w:id="0" w:name="_GoBack"/>
      <w:bookmarkEnd w:id="0"/>
      <w:r w:rsidRPr="00903DC7">
        <w:rPr>
          <w:sz w:val="22"/>
          <w:szCs w:val="22"/>
        </w:rPr>
        <w:t xml:space="preserve"> продаже </w:t>
      </w:r>
      <w:r w:rsidR="00153A64">
        <w:rPr>
          <w:sz w:val="22"/>
          <w:szCs w:val="22"/>
        </w:rPr>
        <w:t xml:space="preserve">недвижимого </w:t>
      </w:r>
      <w:r w:rsidRPr="00903DC7">
        <w:rPr>
          <w:sz w:val="22"/>
          <w:szCs w:val="22"/>
        </w:rPr>
        <w:t>имущества</w:t>
      </w:r>
      <w:r w:rsidR="00A30E67">
        <w:rPr>
          <w:sz w:val="22"/>
          <w:szCs w:val="22"/>
        </w:rPr>
        <w:t xml:space="preserve"> и оборудования</w:t>
      </w:r>
      <w:r w:rsidR="009575A0" w:rsidRPr="00903DC7">
        <w:rPr>
          <w:sz w:val="22"/>
          <w:szCs w:val="22"/>
        </w:rPr>
        <w:t xml:space="preserve"> на электронной торговой площадке ETPVIT.BY, по адресу: https://etpvit.by/</w:t>
      </w:r>
      <w:r w:rsidR="00EB6FFD" w:rsidRPr="00903DC7">
        <w:rPr>
          <w:sz w:val="22"/>
          <w:szCs w:val="22"/>
        </w:rPr>
        <w:t>.</w:t>
      </w:r>
    </w:p>
    <w:p w:rsidR="00903DC7" w:rsidRDefault="00C7745C" w:rsidP="001742D6">
      <w:pPr>
        <w:pStyle w:val="a3"/>
        <w:tabs>
          <w:tab w:val="clear" w:pos="8306"/>
          <w:tab w:val="left" w:pos="360"/>
          <w:tab w:val="left" w:pos="9781"/>
          <w:tab w:val="right" w:pos="11520"/>
          <w:tab w:val="left" w:pos="12600"/>
        </w:tabs>
        <w:ind w:right="28"/>
        <w:jc w:val="both"/>
        <w:rPr>
          <w:sz w:val="22"/>
          <w:szCs w:val="22"/>
        </w:rPr>
      </w:pPr>
      <w:r w:rsidRPr="00903DC7">
        <w:rPr>
          <w:b/>
          <w:sz w:val="22"/>
          <w:szCs w:val="22"/>
        </w:rPr>
        <w:t>Продавец</w:t>
      </w:r>
      <w:r w:rsidR="00B212F0">
        <w:rPr>
          <w:b/>
          <w:sz w:val="22"/>
          <w:szCs w:val="22"/>
        </w:rPr>
        <w:t xml:space="preserve"> №1</w:t>
      </w:r>
      <w:r w:rsidR="00903DC7" w:rsidRPr="00903DC7">
        <w:rPr>
          <w:b/>
          <w:sz w:val="22"/>
          <w:szCs w:val="22"/>
        </w:rPr>
        <w:t>:</w:t>
      </w:r>
      <w:r w:rsidR="00B212F0">
        <w:rPr>
          <w:b/>
          <w:sz w:val="22"/>
          <w:szCs w:val="22"/>
        </w:rPr>
        <w:t xml:space="preserve"> </w:t>
      </w:r>
      <w:r w:rsidR="00B212F0" w:rsidRPr="00B212F0">
        <w:rPr>
          <w:sz w:val="22"/>
          <w:szCs w:val="22"/>
        </w:rPr>
        <w:t>Министерство промышленности Республики Беларусь</w:t>
      </w:r>
      <w:r w:rsidR="00153A64" w:rsidRPr="00153A64">
        <w:rPr>
          <w:sz w:val="22"/>
          <w:szCs w:val="22"/>
        </w:rPr>
        <w:t>,</w:t>
      </w:r>
      <w:r w:rsidR="007858DC" w:rsidRPr="0014226C">
        <w:rPr>
          <w:sz w:val="22"/>
          <w:szCs w:val="22"/>
        </w:rPr>
        <w:t xml:space="preserve"> </w:t>
      </w:r>
      <w:r w:rsidR="007858DC" w:rsidRPr="00C64654">
        <w:rPr>
          <w:sz w:val="22"/>
          <w:szCs w:val="22"/>
        </w:rPr>
        <w:t>тел.</w:t>
      </w:r>
      <w:r w:rsidR="00C64654" w:rsidRPr="00C64654">
        <w:rPr>
          <w:sz w:val="22"/>
          <w:szCs w:val="22"/>
        </w:rPr>
        <w:t xml:space="preserve"> +375 17 223 93 96</w:t>
      </w:r>
      <w:r w:rsidR="007858DC" w:rsidRPr="00C64654">
        <w:rPr>
          <w:sz w:val="22"/>
          <w:szCs w:val="22"/>
        </w:rPr>
        <w:t>.</w:t>
      </w:r>
    </w:p>
    <w:p w:rsidR="00B212F0" w:rsidRPr="00903DC7" w:rsidRDefault="00B212F0" w:rsidP="001742D6">
      <w:pPr>
        <w:pStyle w:val="a3"/>
        <w:tabs>
          <w:tab w:val="clear" w:pos="8306"/>
          <w:tab w:val="left" w:pos="360"/>
          <w:tab w:val="left" w:pos="9781"/>
          <w:tab w:val="right" w:pos="11520"/>
          <w:tab w:val="left" w:pos="12600"/>
        </w:tabs>
        <w:ind w:right="28"/>
        <w:jc w:val="both"/>
        <w:rPr>
          <w:b/>
          <w:sz w:val="22"/>
          <w:szCs w:val="22"/>
        </w:rPr>
      </w:pPr>
      <w:r w:rsidRPr="00B212F0">
        <w:rPr>
          <w:b/>
          <w:sz w:val="22"/>
          <w:szCs w:val="22"/>
        </w:rPr>
        <w:t>Продавец №2</w:t>
      </w:r>
      <w:r>
        <w:rPr>
          <w:sz w:val="22"/>
          <w:szCs w:val="22"/>
        </w:rPr>
        <w:t>: Открытое акционерное общество «Лепельский ремонтно-механический завод», тел: +375 2132 4-15-86.</w:t>
      </w:r>
    </w:p>
    <w:p w:rsidR="009575A0" w:rsidRPr="00903DC7" w:rsidRDefault="00915862" w:rsidP="001742D6">
      <w:pPr>
        <w:pStyle w:val="a3"/>
        <w:tabs>
          <w:tab w:val="clear" w:pos="8306"/>
          <w:tab w:val="left" w:pos="360"/>
          <w:tab w:val="left" w:pos="9781"/>
          <w:tab w:val="right" w:pos="11520"/>
          <w:tab w:val="left" w:pos="12600"/>
        </w:tabs>
        <w:ind w:right="28"/>
        <w:jc w:val="both"/>
        <w:rPr>
          <w:sz w:val="22"/>
          <w:szCs w:val="22"/>
        </w:rPr>
      </w:pPr>
      <w:r w:rsidRPr="00903DC7">
        <w:rPr>
          <w:b/>
          <w:sz w:val="22"/>
          <w:szCs w:val="22"/>
        </w:rPr>
        <w:t>Организатор</w:t>
      </w:r>
      <w:r w:rsidR="00EB6FFD" w:rsidRPr="00903DC7">
        <w:rPr>
          <w:b/>
          <w:sz w:val="22"/>
          <w:szCs w:val="22"/>
        </w:rPr>
        <w:t>, Оператор электронной торговой площадке ETPVIT.BY</w:t>
      </w:r>
      <w:r w:rsidR="009575A0" w:rsidRPr="00903DC7">
        <w:rPr>
          <w:b/>
          <w:sz w:val="22"/>
          <w:szCs w:val="22"/>
        </w:rPr>
        <w:t>:</w:t>
      </w:r>
      <w:r w:rsidR="00C7745C" w:rsidRPr="00903DC7">
        <w:rPr>
          <w:b/>
          <w:sz w:val="22"/>
          <w:szCs w:val="22"/>
        </w:rPr>
        <w:t xml:space="preserve"> </w:t>
      </w:r>
      <w:r w:rsidR="00C7745C" w:rsidRPr="00903DC7">
        <w:rPr>
          <w:sz w:val="22"/>
          <w:szCs w:val="22"/>
        </w:rPr>
        <w:t>к</w:t>
      </w:r>
      <w:r w:rsidRPr="00903DC7">
        <w:rPr>
          <w:sz w:val="22"/>
          <w:szCs w:val="22"/>
        </w:rPr>
        <w:t>оммунальное консалтинговое унитарное предприятие «Витебский областной центр маркетинга», г.</w:t>
      </w:r>
      <w:r w:rsidR="00C7745C" w:rsidRPr="00903DC7">
        <w:rPr>
          <w:sz w:val="22"/>
          <w:szCs w:val="22"/>
        </w:rPr>
        <w:t xml:space="preserve"> </w:t>
      </w:r>
      <w:r w:rsidRPr="00903DC7">
        <w:rPr>
          <w:sz w:val="22"/>
          <w:szCs w:val="22"/>
        </w:rPr>
        <w:t>Витебск, проезд Гоголя, 5, тел</w:t>
      </w:r>
      <w:r w:rsidR="00A93C39">
        <w:rPr>
          <w:sz w:val="22"/>
          <w:szCs w:val="22"/>
        </w:rPr>
        <w:t xml:space="preserve"> + 375 (212) 24-63-12, </w:t>
      </w:r>
      <w:r w:rsidR="00A93C39" w:rsidRPr="00A93C39">
        <w:rPr>
          <w:sz w:val="22"/>
          <w:szCs w:val="22"/>
        </w:rPr>
        <w:t>. +375 (212) 42-60-11,</w:t>
      </w:r>
      <w:r w:rsidR="00A93C39">
        <w:rPr>
          <w:sz w:val="22"/>
          <w:szCs w:val="22"/>
        </w:rPr>
        <w:t xml:space="preserve"> </w:t>
      </w:r>
      <w:r w:rsidR="00C7745C" w:rsidRPr="00903DC7">
        <w:rPr>
          <w:sz w:val="22"/>
          <w:szCs w:val="22"/>
        </w:rPr>
        <w:t xml:space="preserve">+375 (29) </w:t>
      </w:r>
      <w:r w:rsidR="0051442A">
        <w:rPr>
          <w:sz w:val="22"/>
          <w:szCs w:val="22"/>
        </w:rPr>
        <w:t>884</w:t>
      </w:r>
      <w:r w:rsidR="00C7745C" w:rsidRPr="00903DC7">
        <w:rPr>
          <w:sz w:val="22"/>
          <w:szCs w:val="22"/>
        </w:rPr>
        <w:t>-</w:t>
      </w:r>
      <w:r w:rsidR="0051442A">
        <w:rPr>
          <w:sz w:val="22"/>
          <w:szCs w:val="22"/>
        </w:rPr>
        <w:t>96-79</w:t>
      </w:r>
      <w:r w:rsidR="006C3C8D" w:rsidRPr="00903DC7">
        <w:rPr>
          <w:sz w:val="22"/>
          <w:szCs w:val="22"/>
        </w:rPr>
        <w:t xml:space="preserve">, </w:t>
      </w:r>
      <w:r w:rsidR="0051442A">
        <w:rPr>
          <w:sz w:val="22"/>
          <w:szCs w:val="22"/>
        </w:rPr>
        <w:t>+375 (29) 391</w:t>
      </w:r>
      <w:r w:rsidR="007858DC">
        <w:rPr>
          <w:sz w:val="22"/>
          <w:szCs w:val="22"/>
        </w:rPr>
        <w:t>-</w:t>
      </w:r>
      <w:r w:rsidR="0051442A">
        <w:rPr>
          <w:sz w:val="22"/>
          <w:szCs w:val="22"/>
        </w:rPr>
        <w:t>09</w:t>
      </w:r>
      <w:r w:rsidR="007858DC">
        <w:rPr>
          <w:sz w:val="22"/>
          <w:szCs w:val="22"/>
        </w:rPr>
        <w:t>-</w:t>
      </w:r>
      <w:r w:rsidR="0051442A">
        <w:rPr>
          <w:sz w:val="22"/>
          <w:szCs w:val="22"/>
        </w:rPr>
        <w:t xml:space="preserve">56, </w:t>
      </w:r>
      <w:proofErr w:type="gramStart"/>
      <w:r w:rsidR="006C3C8D" w:rsidRPr="00903DC7">
        <w:rPr>
          <w:sz w:val="22"/>
          <w:szCs w:val="22"/>
        </w:rPr>
        <w:t>е</w:t>
      </w:r>
      <w:proofErr w:type="gramEnd"/>
      <w:r w:rsidR="006C3C8D" w:rsidRPr="00903DC7">
        <w:rPr>
          <w:sz w:val="22"/>
          <w:szCs w:val="22"/>
        </w:rPr>
        <w:t>-</w:t>
      </w:r>
      <w:proofErr w:type="spellStart"/>
      <w:r w:rsidR="006C3C8D" w:rsidRPr="00903DC7">
        <w:rPr>
          <w:sz w:val="22"/>
          <w:szCs w:val="22"/>
        </w:rPr>
        <w:t>mail</w:t>
      </w:r>
      <w:proofErr w:type="spellEnd"/>
      <w:r w:rsidR="006C3C8D" w:rsidRPr="00903DC7">
        <w:rPr>
          <w:sz w:val="22"/>
          <w:szCs w:val="22"/>
        </w:rPr>
        <w:t xml:space="preserve">: </w:t>
      </w:r>
      <w:hyperlink r:id="rId6" w:history="1">
        <w:r w:rsidR="00EB6FFD" w:rsidRPr="00903DC7">
          <w:rPr>
            <w:rStyle w:val="a5"/>
            <w:sz w:val="22"/>
            <w:szCs w:val="22"/>
          </w:rPr>
          <w:t>vcm74@mail.ru</w:t>
        </w:r>
      </w:hyperlink>
      <w:r w:rsidR="00EB6FFD" w:rsidRPr="00903DC7">
        <w:rPr>
          <w:sz w:val="22"/>
          <w:szCs w:val="22"/>
        </w:rPr>
        <w:t xml:space="preserve">, </w:t>
      </w:r>
      <w:r w:rsidR="007874AD" w:rsidRPr="00903DC7">
        <w:rPr>
          <w:sz w:val="22"/>
          <w:szCs w:val="22"/>
        </w:rPr>
        <w:t xml:space="preserve"> https://etpvit.by.</w:t>
      </w:r>
    </w:p>
    <w:p w:rsidR="00C7745C" w:rsidRDefault="00C7745C" w:rsidP="001742D6">
      <w:pPr>
        <w:pStyle w:val="a3"/>
        <w:tabs>
          <w:tab w:val="clear" w:pos="8306"/>
          <w:tab w:val="left" w:pos="360"/>
          <w:tab w:val="left" w:pos="9781"/>
          <w:tab w:val="right" w:pos="11520"/>
          <w:tab w:val="left" w:pos="12600"/>
        </w:tabs>
        <w:ind w:right="28"/>
        <w:jc w:val="both"/>
        <w:rPr>
          <w:sz w:val="22"/>
          <w:szCs w:val="22"/>
        </w:rPr>
      </w:pPr>
      <w:r w:rsidRPr="00903DC7">
        <w:rPr>
          <w:b/>
          <w:sz w:val="22"/>
          <w:szCs w:val="22"/>
        </w:rPr>
        <w:t>Дата</w:t>
      </w:r>
      <w:r w:rsidR="009575A0" w:rsidRPr="00903DC7">
        <w:rPr>
          <w:b/>
          <w:sz w:val="22"/>
          <w:szCs w:val="22"/>
        </w:rPr>
        <w:t xml:space="preserve"> и</w:t>
      </w:r>
      <w:r w:rsidRPr="00903DC7">
        <w:rPr>
          <w:b/>
          <w:sz w:val="22"/>
          <w:szCs w:val="22"/>
        </w:rPr>
        <w:t xml:space="preserve"> время</w:t>
      </w:r>
      <w:r w:rsidR="00EB6FFD" w:rsidRPr="00903DC7">
        <w:rPr>
          <w:b/>
          <w:sz w:val="22"/>
          <w:szCs w:val="22"/>
        </w:rPr>
        <w:t xml:space="preserve"> проведения </w:t>
      </w:r>
      <w:r w:rsidR="00536B1E">
        <w:rPr>
          <w:b/>
          <w:sz w:val="22"/>
          <w:szCs w:val="22"/>
        </w:rPr>
        <w:t xml:space="preserve">повторных </w:t>
      </w:r>
      <w:r w:rsidR="00EB6FFD" w:rsidRPr="00903DC7">
        <w:rPr>
          <w:b/>
          <w:sz w:val="22"/>
          <w:szCs w:val="22"/>
        </w:rPr>
        <w:t>торгов</w:t>
      </w:r>
      <w:r w:rsidRPr="00EE61A8">
        <w:rPr>
          <w:b/>
          <w:sz w:val="22"/>
          <w:szCs w:val="22"/>
        </w:rPr>
        <w:t xml:space="preserve">: </w:t>
      </w:r>
      <w:r w:rsidR="00825A2C">
        <w:rPr>
          <w:b/>
          <w:sz w:val="22"/>
          <w:szCs w:val="22"/>
        </w:rPr>
        <w:t>30</w:t>
      </w:r>
      <w:r w:rsidR="00421D16" w:rsidRPr="00EE61A8">
        <w:rPr>
          <w:b/>
          <w:sz w:val="22"/>
          <w:szCs w:val="22"/>
        </w:rPr>
        <w:t>.</w:t>
      </w:r>
      <w:r w:rsidR="00536B1E">
        <w:rPr>
          <w:b/>
          <w:sz w:val="22"/>
          <w:szCs w:val="22"/>
        </w:rPr>
        <w:t>10</w:t>
      </w:r>
      <w:r w:rsidR="00421D16" w:rsidRPr="00EE61A8">
        <w:rPr>
          <w:b/>
          <w:sz w:val="22"/>
          <w:szCs w:val="22"/>
        </w:rPr>
        <w:t>.2020</w:t>
      </w:r>
      <w:r w:rsidRPr="00EE61A8">
        <w:rPr>
          <w:b/>
          <w:sz w:val="22"/>
          <w:szCs w:val="22"/>
        </w:rPr>
        <w:t xml:space="preserve"> в  </w:t>
      </w:r>
      <w:r w:rsidR="001E0977" w:rsidRPr="00EE61A8">
        <w:rPr>
          <w:b/>
          <w:sz w:val="22"/>
          <w:szCs w:val="22"/>
        </w:rPr>
        <w:t>09</w:t>
      </w:r>
      <w:r w:rsidR="00A27B92" w:rsidRPr="00EE61A8">
        <w:rPr>
          <w:b/>
          <w:sz w:val="22"/>
          <w:szCs w:val="22"/>
        </w:rPr>
        <w:t>.</w:t>
      </w:r>
      <w:r w:rsidRPr="00EE61A8">
        <w:rPr>
          <w:b/>
          <w:sz w:val="22"/>
          <w:szCs w:val="22"/>
        </w:rPr>
        <w:t>00</w:t>
      </w:r>
      <w:r w:rsidRPr="00421D16">
        <w:rPr>
          <w:sz w:val="22"/>
          <w:szCs w:val="22"/>
        </w:rPr>
        <w:t xml:space="preserve"> </w:t>
      </w:r>
      <w:r w:rsidR="009575A0" w:rsidRPr="00421D16">
        <w:rPr>
          <w:sz w:val="22"/>
          <w:szCs w:val="22"/>
        </w:rPr>
        <w:t>(по времени</w:t>
      </w:r>
      <w:r w:rsidR="009575A0">
        <w:rPr>
          <w:sz w:val="22"/>
          <w:szCs w:val="22"/>
        </w:rPr>
        <w:t xml:space="preserve"> на сервере ЭТП </w:t>
      </w:r>
      <w:r w:rsidR="009575A0" w:rsidRPr="009575A0">
        <w:rPr>
          <w:sz w:val="22"/>
          <w:szCs w:val="22"/>
        </w:rPr>
        <w:t>ETPVIT.BY</w:t>
      </w:r>
      <w:r w:rsidR="009575A0">
        <w:rPr>
          <w:sz w:val="22"/>
          <w:szCs w:val="22"/>
        </w:rPr>
        <w:t>).</w:t>
      </w:r>
    </w:p>
    <w:p w:rsidR="00C64654" w:rsidRPr="00C64654" w:rsidRDefault="00C64654" w:rsidP="001742D6">
      <w:pPr>
        <w:pStyle w:val="a3"/>
        <w:tabs>
          <w:tab w:val="clear" w:pos="8306"/>
          <w:tab w:val="left" w:pos="360"/>
          <w:tab w:val="left" w:pos="9781"/>
          <w:tab w:val="right" w:pos="11520"/>
          <w:tab w:val="left" w:pos="12600"/>
        </w:tabs>
        <w:ind w:right="28"/>
        <w:jc w:val="both"/>
        <w:rPr>
          <w:b/>
          <w:sz w:val="22"/>
          <w:szCs w:val="22"/>
        </w:rPr>
      </w:pPr>
      <w:r w:rsidRPr="00C64654">
        <w:rPr>
          <w:b/>
          <w:sz w:val="22"/>
          <w:szCs w:val="22"/>
        </w:rPr>
        <w:t>Л</w:t>
      </w:r>
      <w:r>
        <w:rPr>
          <w:b/>
          <w:sz w:val="22"/>
          <w:szCs w:val="22"/>
        </w:rPr>
        <w:t xml:space="preserve">ОТ </w:t>
      </w:r>
      <w:r w:rsidRPr="00C64654">
        <w:rPr>
          <w:b/>
          <w:sz w:val="22"/>
          <w:szCs w:val="22"/>
        </w:rPr>
        <w:t>№1</w:t>
      </w:r>
      <w:r w:rsidR="00F7626A">
        <w:rPr>
          <w:b/>
          <w:sz w:val="22"/>
          <w:szCs w:val="22"/>
        </w:rPr>
        <w:t>, состоящий из следующих объектов</w:t>
      </w:r>
      <w:r>
        <w:rPr>
          <w:b/>
          <w:sz w:val="22"/>
          <w:szCs w:val="22"/>
        </w:rPr>
        <w:t>:</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Капитальные строения и изолированные помещение, расположенные на земельном участке  с кадастровым № 241200000001000579 площадью 2,2756 га по адресу: </w:t>
      </w:r>
      <w:proofErr w:type="gramStart"/>
      <w:r w:rsidRPr="00C64654">
        <w:rPr>
          <w:sz w:val="22"/>
          <w:szCs w:val="22"/>
        </w:rPr>
        <w:t>Витебская обл., Лепельский р-н, г. Лепель, ул. Партизанская, 2Е (целевое назначение – земельный участок для производственных нужд, право постоянного пользования):</w:t>
      </w:r>
      <w:proofErr w:type="gramEnd"/>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№230/С-7700 площадью 1603,1 </w:t>
      </w:r>
      <w:proofErr w:type="spellStart"/>
      <w:r w:rsidRPr="00C64654">
        <w:rPr>
          <w:sz w:val="22"/>
          <w:szCs w:val="22"/>
        </w:rPr>
        <w:t>кв.м</w:t>
      </w:r>
      <w:proofErr w:type="spellEnd"/>
      <w:r w:rsidRPr="00C64654">
        <w:rPr>
          <w:sz w:val="22"/>
          <w:szCs w:val="22"/>
        </w:rPr>
        <w:t xml:space="preserve">., наименование – пункт технического обслуживания на 50 автомобилей с зарядной станцией для обслуживания электропогрузчиков на 25 единиц, назначение – здание специализированное иного назначения,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д.2. </w:t>
      </w:r>
    </w:p>
    <w:p w:rsidR="00C64654" w:rsidRPr="00C64654" w:rsidRDefault="00C64654" w:rsidP="00C64654">
      <w:pPr>
        <w:pStyle w:val="a3"/>
        <w:tabs>
          <w:tab w:val="left" w:pos="360"/>
          <w:tab w:val="left" w:pos="9781"/>
          <w:tab w:val="right" w:pos="11520"/>
          <w:tab w:val="left" w:pos="12600"/>
        </w:tabs>
        <w:ind w:right="28"/>
        <w:jc w:val="both"/>
        <w:rPr>
          <w:sz w:val="22"/>
          <w:szCs w:val="22"/>
        </w:rPr>
      </w:pPr>
      <w:proofErr w:type="gramStart"/>
      <w:r w:rsidRPr="00C64654">
        <w:rPr>
          <w:sz w:val="22"/>
          <w:szCs w:val="22"/>
        </w:rPr>
        <w:t xml:space="preserve">- Изолированное помещение с инв. №230/D-11143 площадью 6415 </w:t>
      </w:r>
      <w:proofErr w:type="spellStart"/>
      <w:r w:rsidRPr="00C64654">
        <w:rPr>
          <w:sz w:val="22"/>
          <w:szCs w:val="22"/>
        </w:rPr>
        <w:t>кв.м</w:t>
      </w:r>
      <w:proofErr w:type="spellEnd"/>
      <w:r w:rsidRPr="00C64654">
        <w:rPr>
          <w:sz w:val="22"/>
          <w:szCs w:val="22"/>
        </w:rPr>
        <w:t>., наименование – цех металлоконструкций, назначение – производственное помещение, примечание: помещение расположено на 1-ом, 2-ом этаже, антресоль, по адресу:</w:t>
      </w:r>
      <w:proofErr w:type="gramEnd"/>
      <w:r w:rsidRPr="00C64654">
        <w:rPr>
          <w:sz w:val="22"/>
          <w:szCs w:val="22"/>
        </w:rPr>
        <w:t xml:space="preserve">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2Е-1. </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Изолированное помещение с инв. №230/D-11144 площадью 164,5 </w:t>
      </w:r>
      <w:proofErr w:type="spellStart"/>
      <w:r w:rsidRPr="00C64654">
        <w:rPr>
          <w:sz w:val="22"/>
          <w:szCs w:val="22"/>
        </w:rPr>
        <w:t>кв.м</w:t>
      </w:r>
      <w:proofErr w:type="spellEnd"/>
      <w:r w:rsidRPr="00C64654">
        <w:rPr>
          <w:sz w:val="22"/>
          <w:szCs w:val="22"/>
        </w:rPr>
        <w:t>., наименование – подвал цеха металл</w:t>
      </w:r>
      <w:r w:rsidR="00536B1E">
        <w:rPr>
          <w:sz w:val="22"/>
          <w:szCs w:val="22"/>
        </w:rPr>
        <w:t>о</w:t>
      </w:r>
      <w:r w:rsidRPr="00C64654">
        <w:rPr>
          <w:sz w:val="22"/>
          <w:szCs w:val="22"/>
        </w:rPr>
        <w:t xml:space="preserve">конструкций, назначение – производственное помещение,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2Е-2. </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Изолированные помещения с инв. №230/D-11143 и №230/D-11144  расположены в капитальном строении с инв. №230/С-7703 площадью 6579,5 </w:t>
      </w:r>
      <w:proofErr w:type="spellStart"/>
      <w:r w:rsidRPr="00C64654">
        <w:rPr>
          <w:sz w:val="22"/>
          <w:szCs w:val="22"/>
        </w:rPr>
        <w:t>кв.м</w:t>
      </w:r>
      <w:proofErr w:type="spellEnd"/>
      <w:r w:rsidRPr="00C64654">
        <w:rPr>
          <w:sz w:val="22"/>
          <w:szCs w:val="22"/>
        </w:rPr>
        <w:t xml:space="preserve">., наименование – цех металлоконструкций, назначение – здание </w:t>
      </w:r>
      <w:proofErr w:type="gramStart"/>
      <w:r w:rsidRPr="00C64654">
        <w:rPr>
          <w:sz w:val="22"/>
          <w:szCs w:val="22"/>
        </w:rPr>
        <w:t>специализированное</w:t>
      </w:r>
      <w:proofErr w:type="gramEnd"/>
      <w:r w:rsidRPr="00C64654">
        <w:rPr>
          <w:sz w:val="22"/>
          <w:szCs w:val="22"/>
        </w:rPr>
        <w:t xml:space="preserve"> для металлургического производства и металлообработки по адресу: </w:t>
      </w:r>
      <w:proofErr w:type="gramStart"/>
      <w:r w:rsidRPr="00C64654">
        <w:rPr>
          <w:sz w:val="22"/>
          <w:szCs w:val="22"/>
        </w:rPr>
        <w:t>Витебская обл., Лепельский р-н, г. Лепель, ул. Партизанская, 2Е (совместное домовладение).</w:t>
      </w:r>
      <w:proofErr w:type="gramEnd"/>
    </w:p>
    <w:p w:rsidR="00C64654" w:rsidRPr="00C64654" w:rsidRDefault="00C64654" w:rsidP="00C64654">
      <w:pPr>
        <w:pStyle w:val="a3"/>
        <w:tabs>
          <w:tab w:val="left" w:pos="360"/>
          <w:tab w:val="left" w:pos="9781"/>
          <w:tab w:val="right" w:pos="11520"/>
          <w:tab w:val="left" w:pos="12600"/>
        </w:tabs>
        <w:ind w:right="28"/>
        <w:jc w:val="both"/>
        <w:rPr>
          <w:sz w:val="22"/>
          <w:szCs w:val="22"/>
        </w:rPr>
      </w:pPr>
      <w:proofErr w:type="gramStart"/>
      <w:r w:rsidRPr="00C64654">
        <w:rPr>
          <w:sz w:val="22"/>
          <w:szCs w:val="22"/>
        </w:rPr>
        <w:t xml:space="preserve">- Капитальное строение с инв. №230/С-17275 площадью 4973 </w:t>
      </w:r>
      <w:proofErr w:type="spellStart"/>
      <w:r w:rsidRPr="00C64654">
        <w:rPr>
          <w:sz w:val="22"/>
          <w:szCs w:val="22"/>
        </w:rPr>
        <w:t>кв.м</w:t>
      </w:r>
      <w:proofErr w:type="spellEnd"/>
      <w:r w:rsidRPr="00C64654">
        <w:rPr>
          <w:sz w:val="22"/>
          <w:szCs w:val="22"/>
        </w:rPr>
        <w:t>., наименование – благоустройство территории, назначение – сооружение многофункциональное, составные части и принадлежности: проезжая часть, трое ворот, ограждение, калитка, по адресу:</w:t>
      </w:r>
      <w:proofErr w:type="gramEnd"/>
      <w:r w:rsidRPr="00C64654">
        <w:rPr>
          <w:sz w:val="22"/>
          <w:szCs w:val="22"/>
        </w:rPr>
        <w:t xml:space="preserve">  Витебская обл., Лепельский р-н,  г. Лепель, ул. Партизанская, благоустройство территории земельного участка с кадастро</w:t>
      </w:r>
      <w:r w:rsidR="00A03801">
        <w:rPr>
          <w:sz w:val="22"/>
          <w:szCs w:val="22"/>
        </w:rPr>
        <w:t>вым номером 241200000001000579.</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Капитальное строение с инв. №230/С-17458 протяженностью 1566,8 м, наименование - Ливневая канализационная сеть, назначение – Сооружение специализированное коммунального хозяйства, по адресу: Витебская обл., Лепельский р-н, г. Лепель, ул. Партизанская, ливневая канализационная сеть ОАО «</w:t>
      </w:r>
      <w:proofErr w:type="spellStart"/>
      <w:r w:rsidRPr="00C64654">
        <w:rPr>
          <w:sz w:val="22"/>
          <w:szCs w:val="22"/>
        </w:rPr>
        <w:t>Лепельского</w:t>
      </w:r>
      <w:proofErr w:type="spellEnd"/>
      <w:r w:rsidRPr="00C64654">
        <w:rPr>
          <w:sz w:val="22"/>
          <w:szCs w:val="22"/>
        </w:rPr>
        <w:t xml:space="preserve"> ремонтно-механического завода».</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Капитальные строения, расположенные на земельном участке  площадью 0,8722 га </w:t>
      </w:r>
      <w:proofErr w:type="gramStart"/>
      <w:r w:rsidRPr="00C64654">
        <w:rPr>
          <w:sz w:val="22"/>
          <w:szCs w:val="22"/>
        </w:rPr>
        <w:t>с</w:t>
      </w:r>
      <w:proofErr w:type="gramEnd"/>
      <w:r w:rsidRPr="00C64654">
        <w:rPr>
          <w:sz w:val="22"/>
          <w:szCs w:val="22"/>
        </w:rPr>
        <w:t xml:space="preserve"> кадастровым №222750100001004615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2Ж (целевое назначение – земельный участок для обслуживания зданий по производству тепловой энергии, право постоянного пользования):</w:t>
      </w:r>
    </w:p>
    <w:p w:rsidR="00C64654" w:rsidRPr="00C64654" w:rsidRDefault="00C64654" w:rsidP="00C64654">
      <w:pPr>
        <w:pStyle w:val="a3"/>
        <w:tabs>
          <w:tab w:val="left" w:pos="360"/>
          <w:tab w:val="left" w:pos="9781"/>
          <w:tab w:val="right" w:pos="11520"/>
          <w:tab w:val="left" w:pos="12600"/>
        </w:tabs>
        <w:ind w:right="28"/>
        <w:jc w:val="both"/>
        <w:rPr>
          <w:sz w:val="22"/>
          <w:szCs w:val="22"/>
        </w:rPr>
      </w:pPr>
      <w:proofErr w:type="gramStart"/>
      <w:r w:rsidRPr="00C64654">
        <w:rPr>
          <w:sz w:val="22"/>
          <w:szCs w:val="22"/>
        </w:rPr>
        <w:t xml:space="preserve">- Капитальное строение с инв. №230/С-7701 площадью 613,7 </w:t>
      </w:r>
      <w:proofErr w:type="spellStart"/>
      <w:r w:rsidRPr="00C64654">
        <w:rPr>
          <w:sz w:val="22"/>
          <w:szCs w:val="22"/>
        </w:rPr>
        <w:t>кв.м</w:t>
      </w:r>
      <w:proofErr w:type="spellEnd"/>
      <w:r w:rsidRPr="00C64654">
        <w:rPr>
          <w:sz w:val="22"/>
          <w:szCs w:val="22"/>
        </w:rPr>
        <w:t>., наименование - котельная, назначение – здание специализированное иного назначения, составные части и принадлежности: дымовая труба, пристройка, проезжая часть, по адресу:</w:t>
      </w:r>
      <w:proofErr w:type="gramEnd"/>
      <w:r w:rsidRPr="00C64654">
        <w:rPr>
          <w:sz w:val="22"/>
          <w:szCs w:val="22"/>
        </w:rPr>
        <w:t xml:space="preserve">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2Ж.  Элементы благоустройства являются общим благоустройством территории земельного участка </w:t>
      </w:r>
      <w:proofErr w:type="gramStart"/>
      <w:r w:rsidRPr="00C64654">
        <w:rPr>
          <w:sz w:val="22"/>
          <w:szCs w:val="22"/>
        </w:rPr>
        <w:t>с</w:t>
      </w:r>
      <w:proofErr w:type="gramEnd"/>
      <w:r w:rsidRPr="00C64654">
        <w:rPr>
          <w:sz w:val="22"/>
          <w:szCs w:val="22"/>
        </w:rPr>
        <w:t xml:space="preserve"> к</w:t>
      </w:r>
      <w:r w:rsidR="00A03801">
        <w:rPr>
          <w:sz w:val="22"/>
          <w:szCs w:val="22"/>
        </w:rPr>
        <w:t>адастровым №222750100001004615.</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№230/С-7704 площадью 93,3 </w:t>
      </w:r>
      <w:proofErr w:type="spellStart"/>
      <w:r w:rsidRPr="00C64654">
        <w:rPr>
          <w:sz w:val="22"/>
          <w:szCs w:val="22"/>
        </w:rPr>
        <w:t>кв.м</w:t>
      </w:r>
      <w:proofErr w:type="spellEnd"/>
      <w:r w:rsidRPr="00C64654">
        <w:rPr>
          <w:sz w:val="22"/>
          <w:szCs w:val="22"/>
        </w:rPr>
        <w:t xml:space="preserve">., наименование - </w:t>
      </w:r>
      <w:proofErr w:type="spellStart"/>
      <w:r w:rsidRPr="00C64654">
        <w:rPr>
          <w:sz w:val="22"/>
          <w:szCs w:val="22"/>
        </w:rPr>
        <w:t>мазутохранилище</w:t>
      </w:r>
      <w:proofErr w:type="spellEnd"/>
      <w:r w:rsidRPr="00C64654">
        <w:rPr>
          <w:sz w:val="22"/>
          <w:szCs w:val="22"/>
        </w:rPr>
        <w:t xml:space="preserve">, наименование – </w:t>
      </w:r>
      <w:proofErr w:type="gramStart"/>
      <w:r w:rsidRPr="00C64654">
        <w:rPr>
          <w:sz w:val="22"/>
          <w:szCs w:val="22"/>
        </w:rPr>
        <w:t>здание</w:t>
      </w:r>
      <w:proofErr w:type="gramEnd"/>
      <w:r w:rsidRPr="00C64654">
        <w:rPr>
          <w:sz w:val="22"/>
          <w:szCs w:val="22"/>
        </w:rPr>
        <w:t xml:space="preserve"> специализированное складов, торговых баз, баз материально-технического снабжения, хранилищ, составные части и принадлежности: пристройка, проезжая часть, ограждение, калитка, маслоуловитель, нулевая емкость,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2Ж/1.  Элементы благоустройства являются общим благоустройством территории земельного участка </w:t>
      </w:r>
      <w:proofErr w:type="gramStart"/>
      <w:r w:rsidRPr="00C64654">
        <w:rPr>
          <w:sz w:val="22"/>
          <w:szCs w:val="22"/>
        </w:rPr>
        <w:t>с</w:t>
      </w:r>
      <w:proofErr w:type="gramEnd"/>
      <w:r w:rsidRPr="00C64654">
        <w:rPr>
          <w:sz w:val="22"/>
          <w:szCs w:val="22"/>
        </w:rPr>
        <w:t xml:space="preserve"> кадастровым №222750100001004615.</w:t>
      </w:r>
    </w:p>
    <w:p w:rsidR="00C64654" w:rsidRPr="00C64654" w:rsidRDefault="00A03801" w:rsidP="00C64654">
      <w:pPr>
        <w:pStyle w:val="a3"/>
        <w:tabs>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 xml:space="preserve">Капитальное строение с инв. №230/С-12395 площадью 59,1 </w:t>
      </w:r>
      <w:proofErr w:type="spellStart"/>
      <w:r w:rsidR="00C64654" w:rsidRPr="00C64654">
        <w:rPr>
          <w:sz w:val="22"/>
          <w:szCs w:val="22"/>
        </w:rPr>
        <w:t>кв.м</w:t>
      </w:r>
      <w:proofErr w:type="spellEnd"/>
      <w:r w:rsidR="00C64654" w:rsidRPr="00C64654">
        <w:rPr>
          <w:sz w:val="22"/>
          <w:szCs w:val="22"/>
        </w:rPr>
        <w:t xml:space="preserve">., наименование – склад для хранения кислорода, назначение – </w:t>
      </w:r>
      <w:proofErr w:type="gramStart"/>
      <w:r w:rsidR="00C64654" w:rsidRPr="00C64654">
        <w:rPr>
          <w:sz w:val="22"/>
          <w:szCs w:val="22"/>
        </w:rPr>
        <w:t>здание</w:t>
      </w:r>
      <w:proofErr w:type="gramEnd"/>
      <w:r w:rsidR="00C64654" w:rsidRPr="00C64654">
        <w:rPr>
          <w:sz w:val="22"/>
          <w:szCs w:val="22"/>
        </w:rPr>
        <w:t xml:space="preserve"> специализированное складов, торговых баз, баз материально-технического снабжения, хранилищ, составные части и принадлежности: пристройка, крыльцо, примечание: склад для хранения кислорода одноэтажный, стены кирпичные и металлическая сетка,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д.2., находящиеся на земельном участке с кадастровым №222750100001004616 площадью 0,0340 га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2, целевое назначение – земельный участок для обслуживания зданий общепромышленного назначения (</w:t>
      </w:r>
      <w:r>
        <w:rPr>
          <w:sz w:val="22"/>
          <w:szCs w:val="22"/>
        </w:rPr>
        <w:t>право постоянного пользования).</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lastRenderedPageBreak/>
        <w:t xml:space="preserve">Капитальные строения, расположенные на земельном участке площадью 3,6656 га </w:t>
      </w:r>
      <w:proofErr w:type="gramStart"/>
      <w:r w:rsidRPr="00C64654">
        <w:rPr>
          <w:sz w:val="22"/>
          <w:szCs w:val="22"/>
        </w:rPr>
        <w:t>с</w:t>
      </w:r>
      <w:proofErr w:type="gramEnd"/>
      <w:r w:rsidRPr="00C64654">
        <w:rPr>
          <w:sz w:val="22"/>
          <w:szCs w:val="22"/>
        </w:rPr>
        <w:t xml:space="preserve"> кадастровым №222750100001004613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 (целевое назначение – земельный участок для обслуживания зданий и сооружений общепромышленного назначения, право постоянного пользования):</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230/С-7698 площадью 9942,3 </w:t>
      </w:r>
      <w:proofErr w:type="spellStart"/>
      <w:r w:rsidRPr="00C64654">
        <w:rPr>
          <w:sz w:val="22"/>
          <w:szCs w:val="22"/>
        </w:rPr>
        <w:t>кв</w:t>
      </w:r>
      <w:proofErr w:type="gramStart"/>
      <w:r w:rsidRPr="00C64654">
        <w:rPr>
          <w:sz w:val="22"/>
          <w:szCs w:val="22"/>
        </w:rPr>
        <w:t>.м</w:t>
      </w:r>
      <w:proofErr w:type="spellEnd"/>
      <w:proofErr w:type="gramEnd"/>
      <w:r w:rsidRPr="00C64654">
        <w:rPr>
          <w:sz w:val="22"/>
          <w:szCs w:val="22"/>
        </w:rPr>
        <w:t xml:space="preserve">, наименование – главный производственный корпус, назначение – здание специализированное иного назначения, по адресу: </w:t>
      </w:r>
      <w:proofErr w:type="gramStart"/>
      <w:r w:rsidRPr="00C64654">
        <w:rPr>
          <w:sz w:val="22"/>
          <w:szCs w:val="22"/>
        </w:rPr>
        <w:t>Витебская</w:t>
      </w:r>
      <w:proofErr w:type="gramEnd"/>
      <w:r w:rsidRPr="00C64654">
        <w:rPr>
          <w:sz w:val="22"/>
          <w:szCs w:val="22"/>
        </w:rPr>
        <w:t xml:space="preserve"> обл., Лепельский р-н, г.</w:t>
      </w:r>
      <w:r w:rsidR="00A03801">
        <w:rPr>
          <w:sz w:val="22"/>
          <w:szCs w:val="22"/>
        </w:rPr>
        <w:t xml:space="preserve"> Лепель, ул. Партизанская, д.2.</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230/С-12303 площадью 2498,3 </w:t>
      </w:r>
      <w:proofErr w:type="spellStart"/>
      <w:r w:rsidRPr="00C64654">
        <w:rPr>
          <w:sz w:val="22"/>
          <w:szCs w:val="22"/>
        </w:rPr>
        <w:t>кв</w:t>
      </w:r>
      <w:proofErr w:type="gramStart"/>
      <w:r w:rsidRPr="00C64654">
        <w:rPr>
          <w:sz w:val="22"/>
          <w:szCs w:val="22"/>
        </w:rPr>
        <w:t>.м</w:t>
      </w:r>
      <w:proofErr w:type="spellEnd"/>
      <w:proofErr w:type="gramEnd"/>
      <w:r w:rsidRPr="00C64654">
        <w:rPr>
          <w:sz w:val="22"/>
          <w:szCs w:val="22"/>
        </w:rPr>
        <w:t xml:space="preserve">, наименование – подкрановые пути, назначение – здание неустановленного назначения,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д.2. Обременение – договор аренды части капитального строения №28-05-19 части капитального строения от 28.05.2019</w:t>
      </w:r>
      <w:r w:rsidR="00A03801">
        <w:rPr>
          <w:sz w:val="22"/>
          <w:szCs w:val="22"/>
        </w:rPr>
        <w:t xml:space="preserve"> сроком действия по 27.05.2024.</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230/С-7533 площадью 1187,3 </w:t>
      </w:r>
      <w:proofErr w:type="spellStart"/>
      <w:r w:rsidRPr="00C64654">
        <w:rPr>
          <w:sz w:val="22"/>
          <w:szCs w:val="22"/>
        </w:rPr>
        <w:t>кв</w:t>
      </w:r>
      <w:proofErr w:type="gramStart"/>
      <w:r w:rsidRPr="00C64654">
        <w:rPr>
          <w:sz w:val="22"/>
          <w:szCs w:val="22"/>
        </w:rPr>
        <w:t>.м</w:t>
      </w:r>
      <w:proofErr w:type="spellEnd"/>
      <w:proofErr w:type="gramEnd"/>
      <w:r w:rsidRPr="00C64654">
        <w:rPr>
          <w:sz w:val="22"/>
          <w:szCs w:val="22"/>
        </w:rPr>
        <w:t xml:space="preserve">, наименование – склад МТС, назначение – здание специализированное складов, торговых баз, баз материально-технического снабжения, хранилищ, составные части и принадлежности: крыльцо; примечание: склад МТС одноэтажный, стены кирпичные, металлическая сетка, крупнопанельные плиты,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д.2.</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230/С-12309 площадью 73,8 </w:t>
      </w:r>
      <w:proofErr w:type="spellStart"/>
      <w:r w:rsidRPr="00C64654">
        <w:rPr>
          <w:sz w:val="22"/>
          <w:szCs w:val="22"/>
        </w:rPr>
        <w:t>кв</w:t>
      </w:r>
      <w:proofErr w:type="gramStart"/>
      <w:r w:rsidRPr="00C64654">
        <w:rPr>
          <w:sz w:val="22"/>
          <w:szCs w:val="22"/>
        </w:rPr>
        <w:t>.м</w:t>
      </w:r>
      <w:proofErr w:type="spellEnd"/>
      <w:proofErr w:type="gramEnd"/>
      <w:r w:rsidRPr="00C64654">
        <w:rPr>
          <w:sz w:val="22"/>
          <w:szCs w:val="22"/>
        </w:rPr>
        <w:t xml:space="preserve">, наименование – очистные сооружения внутриплощадочные, назначение – сооружение специализированное водохозяйственного назначения, по адресу: </w:t>
      </w:r>
      <w:proofErr w:type="gramStart"/>
      <w:r w:rsidRPr="00C64654">
        <w:rPr>
          <w:sz w:val="22"/>
          <w:szCs w:val="22"/>
        </w:rPr>
        <w:t>Витебская</w:t>
      </w:r>
      <w:proofErr w:type="gramEnd"/>
      <w:r w:rsidRPr="00C64654">
        <w:rPr>
          <w:sz w:val="22"/>
          <w:szCs w:val="22"/>
        </w:rPr>
        <w:t xml:space="preserve"> обл., Лепельский р-н, г. Л</w:t>
      </w:r>
      <w:r w:rsidR="00A03801">
        <w:rPr>
          <w:sz w:val="22"/>
          <w:szCs w:val="22"/>
        </w:rPr>
        <w:t>епель, ул. Партизанская, д.2.</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230/С-12306 объемом 250 </w:t>
      </w:r>
      <w:proofErr w:type="spellStart"/>
      <w:r w:rsidRPr="00C64654">
        <w:rPr>
          <w:sz w:val="22"/>
          <w:szCs w:val="22"/>
        </w:rPr>
        <w:t>куб.м</w:t>
      </w:r>
      <w:proofErr w:type="spellEnd"/>
      <w:r w:rsidRPr="00C64654">
        <w:rPr>
          <w:sz w:val="22"/>
          <w:szCs w:val="22"/>
        </w:rPr>
        <w:t xml:space="preserve">., наименование – противопожарный резервуар 250 </w:t>
      </w:r>
      <w:proofErr w:type="spellStart"/>
      <w:r w:rsidRPr="00C64654">
        <w:rPr>
          <w:sz w:val="22"/>
          <w:szCs w:val="22"/>
        </w:rPr>
        <w:t>куб.м</w:t>
      </w:r>
      <w:proofErr w:type="spellEnd"/>
      <w:r w:rsidRPr="00C64654">
        <w:rPr>
          <w:sz w:val="22"/>
          <w:szCs w:val="22"/>
        </w:rPr>
        <w:t xml:space="preserve">., назначение – </w:t>
      </w:r>
      <w:proofErr w:type="gramStart"/>
      <w:r w:rsidRPr="00C64654">
        <w:rPr>
          <w:sz w:val="22"/>
          <w:szCs w:val="22"/>
        </w:rPr>
        <w:t>сооружение</w:t>
      </w:r>
      <w:proofErr w:type="gramEnd"/>
      <w:r w:rsidRPr="00C64654">
        <w:rPr>
          <w:sz w:val="22"/>
          <w:szCs w:val="22"/>
        </w:rPr>
        <w:t xml:space="preserve"> специализированное складов, хранилищ, по адресу: </w:t>
      </w:r>
      <w:proofErr w:type="gramStart"/>
      <w:r w:rsidRPr="00C64654">
        <w:rPr>
          <w:sz w:val="22"/>
          <w:szCs w:val="22"/>
        </w:rPr>
        <w:t>Витебская</w:t>
      </w:r>
      <w:proofErr w:type="gramEnd"/>
      <w:r w:rsidRPr="00C64654">
        <w:rPr>
          <w:sz w:val="22"/>
          <w:szCs w:val="22"/>
        </w:rPr>
        <w:t xml:space="preserve"> обл., Лепельский р-н, г. </w:t>
      </w:r>
      <w:r w:rsidR="00A03801">
        <w:rPr>
          <w:sz w:val="22"/>
          <w:szCs w:val="22"/>
        </w:rPr>
        <w:t>Лепель, ул. Партизанская, д.2.</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230/С-7537 площадью 126,5 </w:t>
      </w:r>
      <w:proofErr w:type="spellStart"/>
      <w:r w:rsidRPr="00C64654">
        <w:rPr>
          <w:sz w:val="22"/>
          <w:szCs w:val="22"/>
        </w:rPr>
        <w:t>кв.м</w:t>
      </w:r>
      <w:proofErr w:type="spellEnd"/>
      <w:r w:rsidRPr="00C64654">
        <w:rPr>
          <w:sz w:val="22"/>
          <w:szCs w:val="22"/>
        </w:rPr>
        <w:t xml:space="preserve">., наименование – столярное отделение, назначение – </w:t>
      </w:r>
      <w:proofErr w:type="gramStart"/>
      <w:r w:rsidRPr="00C64654">
        <w:rPr>
          <w:sz w:val="22"/>
          <w:szCs w:val="22"/>
        </w:rPr>
        <w:t>здание</w:t>
      </w:r>
      <w:proofErr w:type="gramEnd"/>
      <w:r w:rsidRPr="00C64654">
        <w:rPr>
          <w:sz w:val="22"/>
          <w:szCs w:val="22"/>
        </w:rPr>
        <w:t xml:space="preserve"> специализированное для обработки древесины и производства изделий из дерева, включая мебель, примечание: столярное отделение одноэтажное кирпичное, по адресу: </w:t>
      </w:r>
      <w:proofErr w:type="gramStart"/>
      <w:r w:rsidRPr="00C64654">
        <w:rPr>
          <w:sz w:val="22"/>
          <w:szCs w:val="22"/>
        </w:rPr>
        <w:t>Витебская</w:t>
      </w:r>
      <w:proofErr w:type="gramEnd"/>
      <w:r w:rsidRPr="00C64654">
        <w:rPr>
          <w:sz w:val="22"/>
          <w:szCs w:val="22"/>
        </w:rPr>
        <w:t xml:space="preserve"> обл., Лепельский р-н, г.</w:t>
      </w:r>
      <w:r w:rsidR="00A03801">
        <w:rPr>
          <w:sz w:val="22"/>
          <w:szCs w:val="22"/>
        </w:rPr>
        <w:t xml:space="preserve"> Лепель, ул. Партизанская, д.2.</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Капитальное строение с инв. № 230/С-12394 площадью застройки – 617 </w:t>
      </w:r>
      <w:proofErr w:type="spellStart"/>
      <w:r w:rsidRPr="00C64654">
        <w:rPr>
          <w:sz w:val="22"/>
          <w:szCs w:val="22"/>
        </w:rPr>
        <w:t>кв.м</w:t>
      </w:r>
      <w:proofErr w:type="spellEnd"/>
      <w:r w:rsidRPr="00C64654">
        <w:rPr>
          <w:sz w:val="22"/>
          <w:szCs w:val="22"/>
        </w:rPr>
        <w:t xml:space="preserve">., наименование – площадка для хранения </w:t>
      </w:r>
      <w:proofErr w:type="spellStart"/>
      <w:r w:rsidRPr="00C64654">
        <w:rPr>
          <w:sz w:val="22"/>
          <w:szCs w:val="22"/>
        </w:rPr>
        <w:t>ремфонда</w:t>
      </w:r>
      <w:proofErr w:type="spellEnd"/>
      <w:r w:rsidRPr="00C64654">
        <w:rPr>
          <w:sz w:val="22"/>
          <w:szCs w:val="22"/>
        </w:rPr>
        <w:t xml:space="preserve">, назначение – </w:t>
      </w:r>
      <w:proofErr w:type="gramStart"/>
      <w:r w:rsidRPr="00C64654">
        <w:rPr>
          <w:sz w:val="22"/>
          <w:szCs w:val="22"/>
        </w:rPr>
        <w:t>сооружение</w:t>
      </w:r>
      <w:proofErr w:type="gramEnd"/>
      <w:r w:rsidRPr="00C64654">
        <w:rPr>
          <w:sz w:val="22"/>
          <w:szCs w:val="22"/>
        </w:rPr>
        <w:t xml:space="preserve"> специализированное складов, хранилищ, составные части и принадлежности – ограждение,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д.2. </w:t>
      </w:r>
    </w:p>
    <w:p w:rsidR="00C64654" w:rsidRPr="00C64654"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Изолированное помещение с инв. №230/D-11090 площадью 221,8 </w:t>
      </w:r>
      <w:proofErr w:type="spellStart"/>
      <w:r w:rsidRPr="00C64654">
        <w:rPr>
          <w:sz w:val="22"/>
          <w:szCs w:val="22"/>
        </w:rPr>
        <w:t>кв.м</w:t>
      </w:r>
      <w:proofErr w:type="spellEnd"/>
      <w:r w:rsidRPr="00C64654">
        <w:rPr>
          <w:sz w:val="22"/>
          <w:szCs w:val="22"/>
        </w:rPr>
        <w:t xml:space="preserve">., наименование – изолированное помещение №2, назначение – административное помещение,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2-2. Изолированное помещение расположено в капитальном строении с инв. № 230/С-7699 площадью – 3771,3 </w:t>
      </w:r>
      <w:proofErr w:type="spellStart"/>
      <w:r w:rsidRPr="00C64654">
        <w:rPr>
          <w:sz w:val="22"/>
          <w:szCs w:val="22"/>
        </w:rPr>
        <w:t>кв.м</w:t>
      </w:r>
      <w:proofErr w:type="spellEnd"/>
      <w:r w:rsidRPr="00C64654">
        <w:rPr>
          <w:sz w:val="22"/>
          <w:szCs w:val="22"/>
        </w:rPr>
        <w:t xml:space="preserve">., наименование – административно-бытовой корпус, назначение – здание административно-хозяйственное, по адресу: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д.2. </w:t>
      </w:r>
    </w:p>
    <w:p w:rsidR="00482C58" w:rsidRDefault="00C64654" w:rsidP="00C64654">
      <w:pPr>
        <w:pStyle w:val="a3"/>
        <w:tabs>
          <w:tab w:val="left" w:pos="360"/>
          <w:tab w:val="left" w:pos="9781"/>
          <w:tab w:val="right" w:pos="11520"/>
          <w:tab w:val="left" w:pos="12600"/>
        </w:tabs>
        <w:ind w:right="28"/>
        <w:jc w:val="both"/>
        <w:rPr>
          <w:sz w:val="22"/>
          <w:szCs w:val="22"/>
        </w:rPr>
      </w:pPr>
      <w:r w:rsidRPr="00C64654">
        <w:rPr>
          <w:sz w:val="22"/>
          <w:szCs w:val="22"/>
        </w:rPr>
        <w:t xml:space="preserve">- Изолированное помещение с инв. №230/D-11088 площадью 3299,6 кв. м., наименование – Изолированное помещение №1, назначение – Административное помещение,  по адресу: </w:t>
      </w:r>
      <w:proofErr w:type="gramStart"/>
      <w:r w:rsidRPr="00C64654">
        <w:rPr>
          <w:sz w:val="22"/>
          <w:szCs w:val="22"/>
        </w:rPr>
        <w:t>Витебская</w:t>
      </w:r>
      <w:proofErr w:type="gramEnd"/>
      <w:r w:rsidRPr="00C64654">
        <w:rPr>
          <w:sz w:val="22"/>
          <w:szCs w:val="22"/>
        </w:rPr>
        <w:t xml:space="preserve"> обл., Лепельский р-н, г. </w:t>
      </w:r>
      <w:r w:rsidR="00482C58">
        <w:rPr>
          <w:sz w:val="22"/>
          <w:szCs w:val="22"/>
        </w:rPr>
        <w:t xml:space="preserve">Лепель, ул. Партизанская, 2-1. </w:t>
      </w:r>
    </w:p>
    <w:p w:rsidR="00C64654" w:rsidRPr="00C64654" w:rsidRDefault="00482C58" w:rsidP="00C64654">
      <w:pPr>
        <w:pStyle w:val="a3"/>
        <w:tabs>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 xml:space="preserve">Изолированные помещения  с инв. №230/D-11090 и №230/D-11088 расположены в капитальном строении с инв. № 230/С-7699 площадью 3771,3 </w:t>
      </w:r>
      <w:proofErr w:type="spellStart"/>
      <w:r w:rsidR="00C64654" w:rsidRPr="00C64654">
        <w:rPr>
          <w:sz w:val="22"/>
          <w:szCs w:val="22"/>
        </w:rPr>
        <w:t>кв.м</w:t>
      </w:r>
      <w:proofErr w:type="spellEnd"/>
      <w:r w:rsidR="00C64654" w:rsidRPr="00C64654">
        <w:rPr>
          <w:sz w:val="22"/>
          <w:szCs w:val="22"/>
        </w:rPr>
        <w:t xml:space="preserve">., наименование – административно-бытовой корпус, назначение – здание административно-хозяйственное,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д.2. Примечания: Помещения технического паспорта административно-бытового корпуса площадью 8,3 м</w:t>
      </w:r>
      <w:proofErr w:type="gramStart"/>
      <w:r w:rsidR="00C64654" w:rsidRPr="00C64654">
        <w:rPr>
          <w:sz w:val="22"/>
          <w:szCs w:val="22"/>
        </w:rPr>
        <w:t>2</w:t>
      </w:r>
      <w:proofErr w:type="gramEnd"/>
      <w:r w:rsidR="00C64654" w:rsidRPr="00C64654">
        <w:rPr>
          <w:sz w:val="22"/>
          <w:szCs w:val="22"/>
        </w:rPr>
        <w:t xml:space="preserve"> (по плану помещение коридора 1), помещение площадью 125,9 м2 (по плану помещение коридора 2), помещение площадью 6,3 м2 (по плану помещение санузла 4), помещение площадью 8,3 м2 (по плану помещение санузла 5), помещение площадью 98,1 м.2 (по плану помещение коридора 3) - помещения общего пользования между изолированными помещениями № 1 и №2.</w:t>
      </w:r>
    </w:p>
    <w:p w:rsidR="00C64654" w:rsidRPr="00C64654" w:rsidRDefault="00C64654" w:rsidP="00C64654">
      <w:pPr>
        <w:pStyle w:val="a3"/>
        <w:tabs>
          <w:tab w:val="left" w:pos="360"/>
          <w:tab w:val="left" w:pos="9781"/>
          <w:tab w:val="right" w:pos="11520"/>
          <w:tab w:val="left" w:pos="12600"/>
        </w:tabs>
        <w:ind w:right="28"/>
        <w:jc w:val="both"/>
        <w:rPr>
          <w:sz w:val="22"/>
          <w:szCs w:val="22"/>
        </w:rPr>
      </w:pPr>
      <w:proofErr w:type="gramStart"/>
      <w:r w:rsidRPr="00C64654">
        <w:rPr>
          <w:sz w:val="22"/>
          <w:szCs w:val="22"/>
        </w:rPr>
        <w:t xml:space="preserve">- Капитальное строение с инв. №230/С-17276 площадью 6904,2 </w:t>
      </w:r>
      <w:proofErr w:type="spellStart"/>
      <w:r w:rsidRPr="00C64654">
        <w:rPr>
          <w:sz w:val="22"/>
          <w:szCs w:val="22"/>
        </w:rPr>
        <w:t>кв.м</w:t>
      </w:r>
      <w:proofErr w:type="spellEnd"/>
      <w:r w:rsidRPr="00C64654">
        <w:rPr>
          <w:sz w:val="22"/>
          <w:szCs w:val="22"/>
        </w:rPr>
        <w:t>., наименование – благоустройство территории, назначение – сооружение многофункциональное, составные части и принадлежности: проезжая часть, пешеходная часть, ограждение, трое ворот, по адресу:</w:t>
      </w:r>
      <w:proofErr w:type="gramEnd"/>
      <w:r w:rsidRPr="00C64654">
        <w:rPr>
          <w:sz w:val="22"/>
          <w:szCs w:val="22"/>
        </w:rPr>
        <w:t xml:space="preserve">  </w:t>
      </w:r>
      <w:proofErr w:type="gramStart"/>
      <w:r w:rsidRPr="00C64654">
        <w:rPr>
          <w:sz w:val="22"/>
          <w:szCs w:val="22"/>
        </w:rPr>
        <w:t>Витебская</w:t>
      </w:r>
      <w:proofErr w:type="gramEnd"/>
      <w:r w:rsidRPr="00C64654">
        <w:rPr>
          <w:sz w:val="22"/>
          <w:szCs w:val="22"/>
        </w:rPr>
        <w:t xml:space="preserve"> обл., Лепельский р-н,  г. Лепель, ул. Партизанская, благоустройство территории земельного участка с кадастровым №222750100001004613.  </w:t>
      </w:r>
    </w:p>
    <w:p w:rsidR="00C64654" w:rsidRPr="00C64654" w:rsidRDefault="00A03801" w:rsidP="00C64654">
      <w:pPr>
        <w:pStyle w:val="a3"/>
        <w:tabs>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 xml:space="preserve">Капитальное строение с инв. №230/С-7536 площадью 128,2 </w:t>
      </w:r>
      <w:proofErr w:type="spellStart"/>
      <w:r w:rsidR="00C64654" w:rsidRPr="00C64654">
        <w:rPr>
          <w:sz w:val="22"/>
          <w:szCs w:val="22"/>
        </w:rPr>
        <w:t>кв.м</w:t>
      </w:r>
      <w:proofErr w:type="spellEnd"/>
      <w:r w:rsidR="00C64654" w:rsidRPr="00C64654">
        <w:rPr>
          <w:sz w:val="22"/>
          <w:szCs w:val="22"/>
        </w:rPr>
        <w:t xml:space="preserve">., наименование – станция обезжелезивания, назначение – здание специализированное коммунального хозяйства, составные части и принадлежности: </w:t>
      </w:r>
      <w:proofErr w:type="spellStart"/>
      <w:r w:rsidR="00C64654" w:rsidRPr="00C64654">
        <w:rPr>
          <w:sz w:val="22"/>
          <w:szCs w:val="22"/>
        </w:rPr>
        <w:t>артскважина</w:t>
      </w:r>
      <w:proofErr w:type="spellEnd"/>
      <w:r w:rsidR="00C64654" w:rsidRPr="00C64654">
        <w:rPr>
          <w:sz w:val="22"/>
          <w:szCs w:val="22"/>
        </w:rPr>
        <w:t xml:space="preserve">, примечание: станция обезжелезивания одноэтажная кирпичная,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2В, находящееся на земельном участке с кадастровым №222750100001005346 площадью 0,1657 га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2В, целевое назначение – земельный участок для обслуживания зданий общепромышленного назначения. Право постоянног</w:t>
      </w:r>
      <w:r>
        <w:rPr>
          <w:sz w:val="22"/>
          <w:szCs w:val="22"/>
        </w:rPr>
        <w:t>о пользования.</w:t>
      </w:r>
    </w:p>
    <w:p w:rsidR="00C64654" w:rsidRPr="00C64654" w:rsidRDefault="00A03801" w:rsidP="00C64654">
      <w:pPr>
        <w:pStyle w:val="a3"/>
        <w:tabs>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 xml:space="preserve">Капитальное строение с инв. № 230/С-8093 площадью  2080,3 </w:t>
      </w:r>
      <w:proofErr w:type="spellStart"/>
      <w:r w:rsidR="00C64654" w:rsidRPr="00C64654">
        <w:rPr>
          <w:sz w:val="22"/>
          <w:szCs w:val="22"/>
        </w:rPr>
        <w:t>кв.м</w:t>
      </w:r>
      <w:proofErr w:type="spellEnd"/>
      <w:r w:rsidR="00C64654" w:rsidRPr="00C64654">
        <w:rPr>
          <w:sz w:val="22"/>
          <w:szCs w:val="22"/>
        </w:rPr>
        <w:t xml:space="preserve">., наименование – </w:t>
      </w:r>
      <w:proofErr w:type="spellStart"/>
      <w:r w:rsidR="00C64654" w:rsidRPr="00C64654">
        <w:rPr>
          <w:sz w:val="22"/>
          <w:szCs w:val="22"/>
        </w:rPr>
        <w:t>арочник</w:t>
      </w:r>
      <w:proofErr w:type="spellEnd"/>
      <w:r w:rsidR="00C64654" w:rsidRPr="00C64654">
        <w:rPr>
          <w:sz w:val="22"/>
          <w:szCs w:val="22"/>
        </w:rPr>
        <w:t xml:space="preserve">, назначение – </w:t>
      </w:r>
      <w:proofErr w:type="gramStart"/>
      <w:r w:rsidR="00C64654" w:rsidRPr="00C64654">
        <w:rPr>
          <w:sz w:val="22"/>
          <w:szCs w:val="22"/>
        </w:rPr>
        <w:t>здание</w:t>
      </w:r>
      <w:proofErr w:type="gramEnd"/>
      <w:r w:rsidR="00C64654" w:rsidRPr="00C64654">
        <w:rPr>
          <w:sz w:val="22"/>
          <w:szCs w:val="22"/>
        </w:rPr>
        <w:t xml:space="preserve"> специализированное складов, торговых баз, баз материально-технического снабжения, хранилищ,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2Д, расположенное на земельном участке площадью 1,0326 га с кадастровым № 222750100001005693 по адресу: </w:t>
      </w:r>
      <w:proofErr w:type="gramStart"/>
      <w:r w:rsidR="00C64654" w:rsidRPr="00C64654">
        <w:rPr>
          <w:sz w:val="22"/>
          <w:szCs w:val="22"/>
        </w:rPr>
        <w:t>Витебская</w:t>
      </w:r>
      <w:proofErr w:type="gramEnd"/>
      <w:r w:rsidR="00C64654" w:rsidRPr="00C64654">
        <w:rPr>
          <w:sz w:val="22"/>
          <w:szCs w:val="22"/>
        </w:rPr>
        <w:t xml:space="preserve"> обл., Лепельский р-н, г. Лепель, ул. Партизанская, 2Д, целевое назначение – земельный участок для обслуживания арочного сооружения (право </w:t>
      </w:r>
      <w:r w:rsidR="00C64654" w:rsidRPr="00C64654">
        <w:rPr>
          <w:sz w:val="22"/>
          <w:szCs w:val="22"/>
        </w:rPr>
        <w:lastRenderedPageBreak/>
        <w:t xml:space="preserve">постоянного пользования). Обременение – договор аренды части капитального строения №04-2018 от 02.05.2018, срок действия – по 01.05.2023. </w:t>
      </w:r>
    </w:p>
    <w:p w:rsidR="00C64654" w:rsidRPr="00C64654" w:rsidRDefault="00A03801" w:rsidP="00C64654">
      <w:pPr>
        <w:pStyle w:val="a3"/>
        <w:tabs>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 xml:space="preserve">Капитальное строение с инв. № 230/С-17177 протяженностью 858,9 м., наименование – сети водоснабжения, назначение – сооружение специализированное водохозяйственного назначения, по адресу: Витебская обл., Лепельский р-н, г. Лепель, ул. Партизанская, сети водоснабжения ОАО «Лепельского ремонтно-механического завода». </w:t>
      </w:r>
    </w:p>
    <w:p w:rsidR="00C64654" w:rsidRDefault="00A03801" w:rsidP="00C64654">
      <w:pPr>
        <w:pStyle w:val="a3"/>
        <w:tabs>
          <w:tab w:val="clear" w:pos="8306"/>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Капитальное строение с инв. № 230/С-17175 протяженностью 1267,5 м., наименование – хозяйственно-фекальная канализация, назначение – сооружение специализированное коммунального хозяйства, по адресу: Витебская обл., Лепельский р-н, г. Лепель, ул. Партизанская, хозяйственно-фекальная канализация ОАО «Лепельского ремонтно-механического завода».</w:t>
      </w:r>
    </w:p>
    <w:p w:rsidR="00C64654" w:rsidRDefault="00A03801" w:rsidP="001742D6">
      <w:pPr>
        <w:pStyle w:val="a3"/>
        <w:tabs>
          <w:tab w:val="clear" w:pos="8306"/>
          <w:tab w:val="left" w:pos="360"/>
          <w:tab w:val="left" w:pos="9781"/>
          <w:tab w:val="right" w:pos="11520"/>
          <w:tab w:val="left" w:pos="12600"/>
        </w:tabs>
        <w:ind w:right="28"/>
        <w:jc w:val="both"/>
        <w:rPr>
          <w:sz w:val="22"/>
          <w:szCs w:val="22"/>
        </w:rPr>
      </w:pPr>
      <w:r>
        <w:rPr>
          <w:sz w:val="22"/>
          <w:szCs w:val="22"/>
        </w:rPr>
        <w:t xml:space="preserve">- </w:t>
      </w:r>
      <w:r w:rsidR="00C64654" w:rsidRPr="00C64654">
        <w:rPr>
          <w:sz w:val="22"/>
          <w:szCs w:val="22"/>
        </w:rPr>
        <w:t xml:space="preserve">Ограждение площадки для трактора, инв.№ 0052, </w:t>
      </w:r>
      <w:r>
        <w:rPr>
          <w:sz w:val="22"/>
          <w:szCs w:val="22"/>
        </w:rPr>
        <w:t>т</w:t>
      </w:r>
      <w:r w:rsidR="00C64654" w:rsidRPr="00C64654">
        <w:rPr>
          <w:sz w:val="22"/>
          <w:szCs w:val="22"/>
        </w:rPr>
        <w:t xml:space="preserve">рансформаторная подстанция ТП-10, инв.№1261; </w:t>
      </w:r>
      <w:r>
        <w:rPr>
          <w:sz w:val="22"/>
          <w:szCs w:val="22"/>
        </w:rPr>
        <w:t>щ</w:t>
      </w:r>
      <w:r w:rsidR="00C64654" w:rsidRPr="00C64654">
        <w:rPr>
          <w:sz w:val="22"/>
          <w:szCs w:val="22"/>
        </w:rPr>
        <w:t xml:space="preserve">ит распределительный, инв.№ 1279; </w:t>
      </w:r>
      <w:r>
        <w:rPr>
          <w:sz w:val="22"/>
          <w:szCs w:val="22"/>
        </w:rPr>
        <w:t>щ</w:t>
      </w:r>
      <w:r w:rsidR="00C64654" w:rsidRPr="00C64654">
        <w:rPr>
          <w:sz w:val="22"/>
          <w:szCs w:val="22"/>
        </w:rPr>
        <w:t xml:space="preserve">ит ЦУЗГ 600-500, инв.№ 1274; </w:t>
      </w:r>
      <w:r>
        <w:rPr>
          <w:sz w:val="22"/>
          <w:szCs w:val="22"/>
        </w:rPr>
        <w:t>щ</w:t>
      </w:r>
      <w:r w:rsidR="00C64654" w:rsidRPr="00C64654">
        <w:rPr>
          <w:sz w:val="22"/>
          <w:szCs w:val="22"/>
        </w:rPr>
        <w:t xml:space="preserve">ит распределительный, инв.№ 1280; </w:t>
      </w:r>
      <w:r>
        <w:rPr>
          <w:sz w:val="22"/>
          <w:szCs w:val="22"/>
        </w:rPr>
        <w:t>п</w:t>
      </w:r>
      <w:r w:rsidR="00C64654" w:rsidRPr="00C64654">
        <w:rPr>
          <w:sz w:val="22"/>
          <w:szCs w:val="22"/>
        </w:rPr>
        <w:t xml:space="preserve">одкрановые пути, инв.№002257; </w:t>
      </w:r>
      <w:r>
        <w:rPr>
          <w:sz w:val="22"/>
          <w:szCs w:val="22"/>
        </w:rPr>
        <w:t>н</w:t>
      </w:r>
      <w:r w:rsidR="00C64654" w:rsidRPr="00C64654">
        <w:rPr>
          <w:sz w:val="22"/>
          <w:szCs w:val="22"/>
        </w:rPr>
        <w:t xml:space="preserve">аружное освещение 0,4 </w:t>
      </w:r>
      <w:proofErr w:type="spellStart"/>
      <w:r w:rsidR="00C64654" w:rsidRPr="00C64654">
        <w:rPr>
          <w:sz w:val="22"/>
          <w:szCs w:val="22"/>
        </w:rPr>
        <w:t>кВтч</w:t>
      </w:r>
      <w:proofErr w:type="spellEnd"/>
      <w:r w:rsidR="00C64654" w:rsidRPr="00C64654">
        <w:rPr>
          <w:sz w:val="22"/>
          <w:szCs w:val="22"/>
        </w:rPr>
        <w:t xml:space="preserve">, инв.№1027; </w:t>
      </w:r>
      <w:proofErr w:type="spellStart"/>
      <w:r>
        <w:rPr>
          <w:sz w:val="22"/>
          <w:szCs w:val="22"/>
        </w:rPr>
        <w:t>э</w:t>
      </w:r>
      <w:r w:rsidR="00C64654" w:rsidRPr="00C64654">
        <w:rPr>
          <w:sz w:val="22"/>
          <w:szCs w:val="22"/>
        </w:rPr>
        <w:t>лектрокранбалка</w:t>
      </w:r>
      <w:proofErr w:type="spellEnd"/>
      <w:r w:rsidR="00C64654" w:rsidRPr="00C64654">
        <w:rPr>
          <w:sz w:val="22"/>
          <w:szCs w:val="22"/>
        </w:rPr>
        <w:t xml:space="preserve"> опорная, инв.№399 (обременение: договор аренды от 23.09.2019 № 119 сроком по 01.05.2023); </w:t>
      </w:r>
      <w:proofErr w:type="gramStart"/>
      <w:r>
        <w:rPr>
          <w:sz w:val="22"/>
          <w:szCs w:val="22"/>
        </w:rPr>
        <w:t>к</w:t>
      </w:r>
      <w:r w:rsidR="00C64654" w:rsidRPr="00C64654">
        <w:rPr>
          <w:sz w:val="22"/>
          <w:szCs w:val="22"/>
        </w:rPr>
        <w:t xml:space="preserve">ран балка, инв.№376 (обременение: договор аренды от 28.05.2019 № 60 сроком по 27.05.2024); </w:t>
      </w:r>
      <w:r>
        <w:rPr>
          <w:sz w:val="22"/>
          <w:szCs w:val="22"/>
        </w:rPr>
        <w:t>к</w:t>
      </w:r>
      <w:r w:rsidR="00C64654" w:rsidRPr="00C64654">
        <w:rPr>
          <w:sz w:val="22"/>
          <w:szCs w:val="22"/>
        </w:rPr>
        <w:t xml:space="preserve">ран балка, инв.№372; </w:t>
      </w:r>
      <w:proofErr w:type="spellStart"/>
      <w:r>
        <w:rPr>
          <w:sz w:val="22"/>
          <w:szCs w:val="22"/>
        </w:rPr>
        <w:t>к</w:t>
      </w:r>
      <w:r w:rsidR="00C64654" w:rsidRPr="00C64654">
        <w:rPr>
          <w:sz w:val="22"/>
          <w:szCs w:val="22"/>
        </w:rPr>
        <w:t>ранбалка</w:t>
      </w:r>
      <w:proofErr w:type="spellEnd"/>
      <w:r w:rsidR="00C64654" w:rsidRPr="00C64654">
        <w:rPr>
          <w:sz w:val="22"/>
          <w:szCs w:val="22"/>
        </w:rPr>
        <w:t xml:space="preserve"> 5т, инв.№411; </w:t>
      </w:r>
      <w:r>
        <w:rPr>
          <w:sz w:val="22"/>
          <w:szCs w:val="22"/>
        </w:rPr>
        <w:t>к</w:t>
      </w:r>
      <w:r w:rsidR="00C64654" w:rsidRPr="00C64654">
        <w:rPr>
          <w:sz w:val="22"/>
          <w:szCs w:val="22"/>
        </w:rPr>
        <w:t xml:space="preserve">ран балка 3т, инв.№ 336; </w:t>
      </w:r>
      <w:r>
        <w:rPr>
          <w:sz w:val="22"/>
          <w:szCs w:val="22"/>
        </w:rPr>
        <w:t>к</w:t>
      </w:r>
      <w:r w:rsidR="00C64654" w:rsidRPr="00C64654">
        <w:rPr>
          <w:sz w:val="22"/>
          <w:szCs w:val="22"/>
        </w:rPr>
        <w:t xml:space="preserve">ран балка, инв.№ 337; </w:t>
      </w:r>
      <w:r>
        <w:rPr>
          <w:sz w:val="22"/>
          <w:szCs w:val="22"/>
        </w:rPr>
        <w:t>к</w:t>
      </w:r>
      <w:r w:rsidR="00C64654" w:rsidRPr="00C64654">
        <w:rPr>
          <w:sz w:val="22"/>
          <w:szCs w:val="22"/>
        </w:rPr>
        <w:t xml:space="preserve">ран балка 1 т, инв.№379; </w:t>
      </w:r>
      <w:r>
        <w:rPr>
          <w:sz w:val="22"/>
          <w:szCs w:val="22"/>
        </w:rPr>
        <w:t>к</w:t>
      </w:r>
      <w:r w:rsidR="00C64654" w:rsidRPr="00C64654">
        <w:rPr>
          <w:sz w:val="22"/>
          <w:szCs w:val="22"/>
        </w:rPr>
        <w:t xml:space="preserve">ран балка, инв.№ 384; </w:t>
      </w:r>
      <w:r>
        <w:rPr>
          <w:sz w:val="22"/>
          <w:szCs w:val="22"/>
        </w:rPr>
        <w:t>к</w:t>
      </w:r>
      <w:r w:rsidR="00C64654" w:rsidRPr="00C64654">
        <w:rPr>
          <w:sz w:val="22"/>
          <w:szCs w:val="22"/>
        </w:rPr>
        <w:t xml:space="preserve">ран балка 5 т, инв.№406; </w:t>
      </w:r>
      <w:proofErr w:type="spellStart"/>
      <w:r>
        <w:rPr>
          <w:sz w:val="22"/>
          <w:szCs w:val="22"/>
        </w:rPr>
        <w:t>к</w:t>
      </w:r>
      <w:r w:rsidR="00C64654" w:rsidRPr="00C64654">
        <w:rPr>
          <w:sz w:val="22"/>
          <w:szCs w:val="22"/>
        </w:rPr>
        <w:t>ранбалка</w:t>
      </w:r>
      <w:proofErr w:type="spellEnd"/>
      <w:r w:rsidR="00C64654" w:rsidRPr="00C64654">
        <w:rPr>
          <w:sz w:val="22"/>
          <w:szCs w:val="22"/>
        </w:rPr>
        <w:t xml:space="preserve">, инв.№ 412; </w:t>
      </w:r>
      <w:proofErr w:type="spellStart"/>
      <w:r>
        <w:rPr>
          <w:sz w:val="22"/>
          <w:szCs w:val="22"/>
        </w:rPr>
        <w:t>к</w:t>
      </w:r>
      <w:r w:rsidR="00C64654" w:rsidRPr="00C64654">
        <w:rPr>
          <w:sz w:val="22"/>
          <w:szCs w:val="22"/>
        </w:rPr>
        <w:t>ранбалка</w:t>
      </w:r>
      <w:proofErr w:type="spellEnd"/>
      <w:r w:rsidR="00C64654" w:rsidRPr="00C64654">
        <w:rPr>
          <w:sz w:val="22"/>
          <w:szCs w:val="22"/>
        </w:rPr>
        <w:t>, инв.№ 413;</w:t>
      </w:r>
      <w:proofErr w:type="gramEnd"/>
      <w:r w:rsidR="00C64654" w:rsidRPr="00C64654">
        <w:rPr>
          <w:sz w:val="22"/>
          <w:szCs w:val="22"/>
        </w:rPr>
        <w:t xml:space="preserve"> </w:t>
      </w:r>
      <w:proofErr w:type="spellStart"/>
      <w:proofErr w:type="gramStart"/>
      <w:r>
        <w:rPr>
          <w:sz w:val="22"/>
          <w:szCs w:val="22"/>
        </w:rPr>
        <w:t>к</w:t>
      </w:r>
      <w:r w:rsidR="00C64654" w:rsidRPr="00C64654">
        <w:rPr>
          <w:sz w:val="22"/>
          <w:szCs w:val="22"/>
        </w:rPr>
        <w:t>ранбалка</w:t>
      </w:r>
      <w:proofErr w:type="spellEnd"/>
      <w:r w:rsidR="00C64654" w:rsidRPr="00C64654">
        <w:rPr>
          <w:sz w:val="22"/>
          <w:szCs w:val="22"/>
        </w:rPr>
        <w:t xml:space="preserve"> 1 т, инв.№ 414; </w:t>
      </w:r>
      <w:r>
        <w:rPr>
          <w:sz w:val="22"/>
          <w:szCs w:val="22"/>
        </w:rPr>
        <w:t>к</w:t>
      </w:r>
      <w:r w:rsidR="00C64654" w:rsidRPr="00C64654">
        <w:rPr>
          <w:sz w:val="22"/>
          <w:szCs w:val="22"/>
        </w:rPr>
        <w:t xml:space="preserve">ран </w:t>
      </w:r>
      <w:r>
        <w:rPr>
          <w:sz w:val="22"/>
          <w:szCs w:val="22"/>
        </w:rPr>
        <w:t>к</w:t>
      </w:r>
      <w:r w:rsidR="00C64654" w:rsidRPr="00C64654">
        <w:rPr>
          <w:sz w:val="22"/>
          <w:szCs w:val="22"/>
        </w:rPr>
        <w:t xml:space="preserve">озловой 10ТС, инв.№402; </w:t>
      </w:r>
      <w:r>
        <w:rPr>
          <w:sz w:val="22"/>
          <w:szCs w:val="22"/>
        </w:rPr>
        <w:t>к</w:t>
      </w:r>
      <w:r w:rsidR="00C64654" w:rsidRPr="00C64654">
        <w:rPr>
          <w:sz w:val="22"/>
          <w:szCs w:val="22"/>
        </w:rPr>
        <w:t xml:space="preserve">ран-штабелер, инв.№ 381; </w:t>
      </w:r>
      <w:r>
        <w:rPr>
          <w:sz w:val="22"/>
          <w:szCs w:val="22"/>
        </w:rPr>
        <w:t>к</w:t>
      </w:r>
      <w:r w:rsidR="00C64654" w:rsidRPr="00C64654">
        <w:rPr>
          <w:sz w:val="22"/>
          <w:szCs w:val="22"/>
        </w:rPr>
        <w:t xml:space="preserve">ран-штабелер, инв.№ 382; </w:t>
      </w:r>
      <w:proofErr w:type="spellStart"/>
      <w:r>
        <w:rPr>
          <w:sz w:val="22"/>
          <w:szCs w:val="22"/>
        </w:rPr>
        <w:t>э</w:t>
      </w:r>
      <w:r w:rsidR="00C64654" w:rsidRPr="00C64654">
        <w:rPr>
          <w:sz w:val="22"/>
          <w:szCs w:val="22"/>
        </w:rPr>
        <w:t>лектрокранбалка</w:t>
      </w:r>
      <w:proofErr w:type="spellEnd"/>
      <w:r w:rsidR="00C64654" w:rsidRPr="00C64654">
        <w:rPr>
          <w:sz w:val="22"/>
          <w:szCs w:val="22"/>
        </w:rPr>
        <w:t xml:space="preserve"> 1,0, инв.№ 385; </w:t>
      </w:r>
      <w:r>
        <w:rPr>
          <w:sz w:val="22"/>
          <w:szCs w:val="22"/>
        </w:rPr>
        <w:t>к</w:t>
      </w:r>
      <w:r w:rsidR="00C64654" w:rsidRPr="00C64654">
        <w:rPr>
          <w:sz w:val="22"/>
          <w:szCs w:val="22"/>
        </w:rPr>
        <w:t xml:space="preserve">ран подвесной 5 т, инв.№ 405; </w:t>
      </w:r>
      <w:r>
        <w:rPr>
          <w:sz w:val="22"/>
          <w:szCs w:val="22"/>
        </w:rPr>
        <w:t>к</w:t>
      </w:r>
      <w:r w:rsidR="00C64654" w:rsidRPr="00C64654">
        <w:rPr>
          <w:sz w:val="22"/>
          <w:szCs w:val="22"/>
        </w:rPr>
        <w:t xml:space="preserve">ран подвесной 5 т, инв.№407; </w:t>
      </w:r>
      <w:r>
        <w:rPr>
          <w:sz w:val="22"/>
          <w:szCs w:val="22"/>
        </w:rPr>
        <w:t>р</w:t>
      </w:r>
      <w:r w:rsidR="00C64654" w:rsidRPr="00C64654">
        <w:rPr>
          <w:sz w:val="22"/>
          <w:szCs w:val="22"/>
        </w:rPr>
        <w:t xml:space="preserve">езервуар для хранения н/продуктов метал. 5,4 м куб., инв.№0180; </w:t>
      </w:r>
      <w:r>
        <w:rPr>
          <w:sz w:val="22"/>
          <w:szCs w:val="22"/>
        </w:rPr>
        <w:t>р</w:t>
      </w:r>
      <w:r w:rsidR="00C64654" w:rsidRPr="00C64654">
        <w:rPr>
          <w:sz w:val="22"/>
          <w:szCs w:val="22"/>
        </w:rPr>
        <w:t>езервуар для хранения н/продуктов метал. 25 м куб., инв.№ 0181;</w:t>
      </w:r>
      <w:proofErr w:type="gramEnd"/>
      <w:r w:rsidR="00C64654" w:rsidRPr="00C64654">
        <w:rPr>
          <w:sz w:val="22"/>
          <w:szCs w:val="22"/>
        </w:rPr>
        <w:t xml:space="preserve"> </w:t>
      </w:r>
      <w:r>
        <w:rPr>
          <w:sz w:val="22"/>
          <w:szCs w:val="22"/>
        </w:rPr>
        <w:t>е</w:t>
      </w:r>
      <w:r w:rsidR="00C64654" w:rsidRPr="00C64654">
        <w:rPr>
          <w:sz w:val="22"/>
          <w:szCs w:val="22"/>
        </w:rPr>
        <w:t xml:space="preserve">мкость металлическая 25 м куб, инв.№0193; </w:t>
      </w:r>
      <w:r>
        <w:rPr>
          <w:sz w:val="22"/>
          <w:szCs w:val="22"/>
        </w:rPr>
        <w:t>е</w:t>
      </w:r>
      <w:r w:rsidR="00C64654" w:rsidRPr="00C64654">
        <w:rPr>
          <w:sz w:val="22"/>
          <w:szCs w:val="22"/>
        </w:rPr>
        <w:t xml:space="preserve">мкость металлическая для хранения нефтепродуктов, инв.№ 0194; </w:t>
      </w:r>
      <w:r>
        <w:rPr>
          <w:sz w:val="22"/>
          <w:szCs w:val="22"/>
        </w:rPr>
        <w:t>е</w:t>
      </w:r>
      <w:r w:rsidR="00C64654" w:rsidRPr="00C64654">
        <w:rPr>
          <w:sz w:val="22"/>
          <w:szCs w:val="22"/>
        </w:rPr>
        <w:t>мкость металлическая для хранения нефтепродуктов, инв.№ 0196</w:t>
      </w:r>
      <w:r w:rsidR="00C64654">
        <w:rPr>
          <w:sz w:val="22"/>
          <w:szCs w:val="22"/>
        </w:rPr>
        <w:t>.</w:t>
      </w:r>
      <w:r w:rsidR="00A93C39">
        <w:rPr>
          <w:sz w:val="22"/>
          <w:szCs w:val="22"/>
        </w:rPr>
        <w:t xml:space="preserve">, </w:t>
      </w:r>
      <w:r w:rsidR="00A93C39" w:rsidRPr="00506703">
        <w:rPr>
          <w:sz w:val="22"/>
          <w:szCs w:val="22"/>
        </w:rPr>
        <w:t>находящ</w:t>
      </w:r>
      <w:r>
        <w:rPr>
          <w:sz w:val="22"/>
          <w:szCs w:val="22"/>
        </w:rPr>
        <w:t>и</w:t>
      </w:r>
      <w:r w:rsidR="00A93C39" w:rsidRPr="00506703">
        <w:rPr>
          <w:sz w:val="22"/>
          <w:szCs w:val="22"/>
        </w:rPr>
        <w:t xml:space="preserve">еся по адресу: </w:t>
      </w:r>
      <w:proofErr w:type="gramStart"/>
      <w:r w:rsidR="00A93C39" w:rsidRPr="00506703">
        <w:rPr>
          <w:sz w:val="22"/>
          <w:szCs w:val="22"/>
        </w:rPr>
        <w:t>Витебская</w:t>
      </w:r>
      <w:proofErr w:type="gramEnd"/>
      <w:r w:rsidR="00A93C39" w:rsidRPr="00506703">
        <w:rPr>
          <w:sz w:val="22"/>
          <w:szCs w:val="22"/>
        </w:rPr>
        <w:t xml:space="preserve"> обл., Лепельский р-н, г. Лепель, ул. Партизанская,2.</w:t>
      </w:r>
    </w:p>
    <w:p w:rsidR="00C64654" w:rsidRDefault="00C64654" w:rsidP="001742D6">
      <w:pPr>
        <w:pStyle w:val="a3"/>
        <w:tabs>
          <w:tab w:val="clear" w:pos="8306"/>
          <w:tab w:val="left" w:pos="360"/>
          <w:tab w:val="left" w:pos="9781"/>
          <w:tab w:val="right" w:pos="11520"/>
          <w:tab w:val="left" w:pos="12600"/>
        </w:tabs>
        <w:ind w:right="28"/>
        <w:jc w:val="both"/>
        <w:rPr>
          <w:sz w:val="22"/>
          <w:szCs w:val="22"/>
        </w:rPr>
      </w:pPr>
      <w:r w:rsidRPr="00C64654">
        <w:rPr>
          <w:b/>
          <w:sz w:val="22"/>
          <w:szCs w:val="22"/>
        </w:rPr>
        <w:t xml:space="preserve">Начальная цена </w:t>
      </w:r>
      <w:r w:rsidR="00485723">
        <w:rPr>
          <w:b/>
          <w:sz w:val="22"/>
          <w:szCs w:val="22"/>
        </w:rPr>
        <w:t>л</w:t>
      </w:r>
      <w:r w:rsidRPr="00C64654">
        <w:rPr>
          <w:b/>
          <w:sz w:val="22"/>
          <w:szCs w:val="22"/>
        </w:rPr>
        <w:t>ота №1</w:t>
      </w:r>
      <w:r w:rsidRPr="00C64654">
        <w:rPr>
          <w:sz w:val="22"/>
          <w:szCs w:val="22"/>
        </w:rPr>
        <w:t xml:space="preserve">: </w:t>
      </w:r>
      <w:r w:rsidR="00825A2C">
        <w:rPr>
          <w:b/>
          <w:sz w:val="22"/>
          <w:szCs w:val="22"/>
        </w:rPr>
        <w:t>595 084,13</w:t>
      </w:r>
      <w:r w:rsidR="00485723">
        <w:rPr>
          <w:sz w:val="22"/>
          <w:szCs w:val="22"/>
        </w:rPr>
        <w:t xml:space="preserve"> (</w:t>
      </w:r>
      <w:r w:rsidR="00825A2C">
        <w:rPr>
          <w:sz w:val="22"/>
          <w:szCs w:val="22"/>
        </w:rPr>
        <w:t>пятьсот девяносто пять тысяч восемьдесят четыре рубля 13 копеек</w:t>
      </w:r>
      <w:r w:rsidRPr="00C64654">
        <w:rPr>
          <w:sz w:val="22"/>
          <w:szCs w:val="22"/>
        </w:rPr>
        <w:t>) белорусских рублей без учета НДС.</w:t>
      </w:r>
    </w:p>
    <w:p w:rsidR="00C64654" w:rsidRDefault="00C64654" w:rsidP="001742D6">
      <w:pPr>
        <w:pStyle w:val="a3"/>
        <w:tabs>
          <w:tab w:val="clear" w:pos="8306"/>
          <w:tab w:val="left" w:pos="360"/>
          <w:tab w:val="left" w:pos="9781"/>
          <w:tab w:val="right" w:pos="11520"/>
          <w:tab w:val="left" w:pos="12600"/>
        </w:tabs>
        <w:ind w:right="28"/>
        <w:jc w:val="both"/>
        <w:rPr>
          <w:sz w:val="22"/>
          <w:szCs w:val="22"/>
        </w:rPr>
      </w:pPr>
      <w:r w:rsidRPr="00C64654">
        <w:rPr>
          <w:b/>
          <w:sz w:val="22"/>
          <w:szCs w:val="22"/>
        </w:rPr>
        <w:t xml:space="preserve">Задаток: </w:t>
      </w:r>
      <w:r w:rsidR="00825A2C">
        <w:rPr>
          <w:b/>
          <w:sz w:val="22"/>
          <w:szCs w:val="22"/>
        </w:rPr>
        <w:t>59 508,41</w:t>
      </w:r>
      <w:r w:rsidR="00485723">
        <w:rPr>
          <w:sz w:val="22"/>
          <w:szCs w:val="22"/>
        </w:rPr>
        <w:t xml:space="preserve"> (</w:t>
      </w:r>
      <w:r w:rsidR="00825A2C">
        <w:rPr>
          <w:sz w:val="22"/>
          <w:szCs w:val="22"/>
        </w:rPr>
        <w:t>пятьдесят девять тысяч пятьсот восемь рублей 41 копейка</w:t>
      </w:r>
      <w:r w:rsidRPr="00C64654">
        <w:rPr>
          <w:sz w:val="22"/>
          <w:szCs w:val="22"/>
        </w:rPr>
        <w:t>) белорусских рублей</w:t>
      </w:r>
      <w:r w:rsidR="00485723">
        <w:rPr>
          <w:sz w:val="22"/>
          <w:szCs w:val="22"/>
        </w:rPr>
        <w:t>.</w:t>
      </w:r>
    </w:p>
    <w:p w:rsidR="00F5181B" w:rsidRDefault="00F5181B" w:rsidP="001742D6">
      <w:pPr>
        <w:pStyle w:val="a3"/>
        <w:tabs>
          <w:tab w:val="clear" w:pos="8306"/>
          <w:tab w:val="left" w:pos="360"/>
          <w:tab w:val="left" w:pos="9781"/>
          <w:tab w:val="right" w:pos="11520"/>
          <w:tab w:val="left" w:pos="12600"/>
        </w:tabs>
        <w:ind w:right="28"/>
        <w:jc w:val="both"/>
        <w:rPr>
          <w:sz w:val="22"/>
          <w:szCs w:val="22"/>
        </w:rPr>
      </w:pPr>
      <w:r w:rsidRPr="00F5181B">
        <w:rPr>
          <w:sz w:val="22"/>
          <w:szCs w:val="22"/>
        </w:rPr>
        <w:t>Имущество, входящее в состав лота №1 находится в собственности ОАО «Лепельский ремонтно-механический завод», за исключением изолированных помещений с инв.№230/D-11144 и № 230/D-11090, находящихся в республиканской собственности</w:t>
      </w:r>
      <w:r>
        <w:rPr>
          <w:sz w:val="22"/>
          <w:szCs w:val="22"/>
        </w:rPr>
        <w:t>.</w:t>
      </w:r>
    </w:p>
    <w:p w:rsidR="009575A0" w:rsidRPr="00982C7A" w:rsidRDefault="00485723" w:rsidP="00485723">
      <w:pPr>
        <w:ind w:firstLine="426"/>
        <w:jc w:val="both"/>
        <w:rPr>
          <w:color w:val="000000"/>
          <w:sz w:val="22"/>
          <w:szCs w:val="22"/>
        </w:rPr>
      </w:pPr>
      <w:r>
        <w:rPr>
          <w:color w:val="000000"/>
          <w:sz w:val="22"/>
          <w:szCs w:val="22"/>
        </w:rPr>
        <w:t>Повторные э</w:t>
      </w:r>
      <w:r w:rsidR="00B212F0" w:rsidRPr="00B212F0">
        <w:rPr>
          <w:color w:val="000000"/>
          <w:sz w:val="22"/>
          <w:szCs w:val="22"/>
        </w:rPr>
        <w:t>лектронные торги проводятся в порядке, установленном «Положением о порядке проведения электронных торгов по продаже государственного имущества, включая земельные участки, права заключения договора аренды государственного имущества, в том числе земельных участков», утвержденным Постановлением Совета Министров Республики Беларусь от 12.07.2013 № 608</w:t>
      </w:r>
      <w:r w:rsidR="00B212F0">
        <w:rPr>
          <w:color w:val="000000"/>
          <w:sz w:val="22"/>
          <w:szCs w:val="22"/>
        </w:rPr>
        <w:t xml:space="preserve"> и Регламентом ЭТП</w:t>
      </w:r>
      <w:r w:rsidR="00B212F0" w:rsidRPr="00B212F0">
        <w:rPr>
          <w:color w:val="000000"/>
          <w:sz w:val="22"/>
          <w:szCs w:val="22"/>
        </w:rPr>
        <w:t xml:space="preserve">. Для участия </w:t>
      </w:r>
      <w:r w:rsidR="00B212F0">
        <w:rPr>
          <w:color w:val="000000"/>
          <w:sz w:val="22"/>
          <w:szCs w:val="22"/>
        </w:rPr>
        <w:t>в</w:t>
      </w:r>
      <w:r w:rsidR="00B212F0" w:rsidRPr="00B212F0">
        <w:rPr>
          <w:color w:val="000000"/>
          <w:sz w:val="22"/>
          <w:szCs w:val="22"/>
        </w:rPr>
        <w:t xml:space="preserve"> </w:t>
      </w:r>
      <w:r>
        <w:rPr>
          <w:color w:val="000000"/>
          <w:sz w:val="22"/>
          <w:szCs w:val="22"/>
        </w:rPr>
        <w:t xml:space="preserve">повторных </w:t>
      </w:r>
      <w:r w:rsidR="00B212F0" w:rsidRPr="00B212F0">
        <w:rPr>
          <w:color w:val="000000"/>
          <w:sz w:val="22"/>
          <w:szCs w:val="22"/>
        </w:rPr>
        <w:t>электронных торгах необходимо ознакомиться с Регламентом, зарегистрироваться на ЭТП по электронному адресу https://etpvit.by, внести задаток и подать документы на участие в торгах согласно информации об электронных торгах, размещенной на сайте ЭТП</w:t>
      </w:r>
      <w:r w:rsidR="001742D6" w:rsidRPr="007E7A71">
        <w:rPr>
          <w:rFonts w:eastAsia="Arial Unicode MS"/>
          <w:color w:val="000000"/>
          <w:sz w:val="22"/>
          <w:szCs w:val="22"/>
          <w:shd w:val="clear" w:color="auto" w:fill="FFFFFF"/>
        </w:rPr>
        <w:t>.</w:t>
      </w:r>
      <w:r w:rsidR="00B71C39" w:rsidRPr="007E7A71">
        <w:rPr>
          <w:rFonts w:eastAsia="Arial Unicode MS"/>
          <w:color w:val="000000"/>
          <w:sz w:val="22"/>
          <w:szCs w:val="22"/>
          <w:shd w:val="clear" w:color="auto" w:fill="FFFFFF"/>
        </w:rPr>
        <w:t xml:space="preserve"> </w:t>
      </w:r>
      <w:r w:rsidR="00C7745C" w:rsidRPr="007E7A71">
        <w:rPr>
          <w:b/>
          <w:color w:val="000000"/>
          <w:sz w:val="22"/>
          <w:szCs w:val="22"/>
        </w:rPr>
        <w:t xml:space="preserve">Срок внесения задатка и время окончания приема заявлений с прилагаемыми документами: </w:t>
      </w:r>
      <w:r w:rsidR="00C7745C" w:rsidRPr="00421D16">
        <w:rPr>
          <w:b/>
          <w:color w:val="000000"/>
          <w:sz w:val="22"/>
          <w:szCs w:val="22"/>
          <w:u w:val="single"/>
        </w:rPr>
        <w:t xml:space="preserve">до 16.00 </w:t>
      </w:r>
      <w:r w:rsidR="00423ADF">
        <w:rPr>
          <w:b/>
          <w:color w:val="000000"/>
          <w:sz w:val="22"/>
          <w:szCs w:val="22"/>
          <w:u w:val="single"/>
        </w:rPr>
        <w:t>26</w:t>
      </w:r>
      <w:r w:rsidR="00421D16" w:rsidRPr="00421D16">
        <w:rPr>
          <w:b/>
          <w:color w:val="000000"/>
          <w:sz w:val="22"/>
          <w:szCs w:val="22"/>
          <w:u w:val="single"/>
        </w:rPr>
        <w:t>.</w:t>
      </w:r>
      <w:r>
        <w:rPr>
          <w:b/>
          <w:color w:val="000000"/>
          <w:sz w:val="22"/>
          <w:szCs w:val="22"/>
          <w:u w:val="single"/>
        </w:rPr>
        <w:t>10</w:t>
      </w:r>
      <w:r w:rsidR="00C7745C" w:rsidRPr="00421D16">
        <w:rPr>
          <w:b/>
          <w:color w:val="000000"/>
          <w:sz w:val="22"/>
          <w:szCs w:val="22"/>
          <w:u w:val="single"/>
        </w:rPr>
        <w:t>.2020.</w:t>
      </w:r>
      <w:r w:rsidR="007E7A71" w:rsidRPr="00421D16">
        <w:rPr>
          <w:b/>
          <w:color w:val="000000"/>
          <w:sz w:val="22"/>
          <w:szCs w:val="22"/>
          <w:u w:val="single"/>
        </w:rPr>
        <w:t xml:space="preserve"> </w:t>
      </w:r>
      <w:r w:rsidR="00C7745C" w:rsidRPr="00421D16">
        <w:rPr>
          <w:b/>
          <w:color w:val="000000"/>
          <w:sz w:val="22"/>
          <w:szCs w:val="22"/>
        </w:rPr>
        <w:t>Сумма задатка перечисляется оператору электронных торгов на</w:t>
      </w:r>
      <w:r w:rsidR="00C7745C" w:rsidRPr="00190357">
        <w:rPr>
          <w:b/>
          <w:color w:val="000000"/>
          <w:sz w:val="22"/>
          <w:szCs w:val="22"/>
        </w:rPr>
        <w:t xml:space="preserve"> р/с:</w:t>
      </w:r>
      <w:r w:rsidR="00C7745C" w:rsidRPr="007E7A71">
        <w:rPr>
          <w:color w:val="000000"/>
          <w:sz w:val="22"/>
          <w:szCs w:val="22"/>
        </w:rPr>
        <w:t xml:space="preserve"> №BY93MTBK30120001093300066782 ЗАО «</w:t>
      </w:r>
      <w:proofErr w:type="spellStart"/>
      <w:r w:rsidR="00C7745C" w:rsidRPr="007E7A71">
        <w:rPr>
          <w:color w:val="000000"/>
          <w:sz w:val="22"/>
          <w:szCs w:val="22"/>
        </w:rPr>
        <w:t>МТБанк</w:t>
      </w:r>
      <w:proofErr w:type="spellEnd"/>
      <w:r w:rsidR="00C7745C" w:rsidRPr="007E7A71">
        <w:rPr>
          <w:color w:val="000000"/>
          <w:sz w:val="22"/>
          <w:szCs w:val="22"/>
        </w:rPr>
        <w:t xml:space="preserve">» </w:t>
      </w:r>
      <w:proofErr w:type="spellStart"/>
      <w:r w:rsidR="00C7745C" w:rsidRPr="007E7A71">
        <w:rPr>
          <w:color w:val="000000"/>
          <w:sz w:val="22"/>
          <w:szCs w:val="22"/>
        </w:rPr>
        <w:t>г.Минск</w:t>
      </w:r>
      <w:proofErr w:type="spellEnd"/>
      <w:r w:rsidR="00C7745C" w:rsidRPr="007E7A71">
        <w:rPr>
          <w:color w:val="000000"/>
          <w:sz w:val="22"/>
          <w:szCs w:val="22"/>
        </w:rPr>
        <w:t>, БИК MTBKBY22, УНП 390477566.</w:t>
      </w:r>
      <w:r w:rsidR="001742D6" w:rsidRPr="007E7A71">
        <w:rPr>
          <w:color w:val="000000"/>
          <w:sz w:val="22"/>
          <w:szCs w:val="22"/>
        </w:rPr>
        <w:t xml:space="preserve"> Получатель – ККУП «Витебский областной центр маркетинга».</w:t>
      </w:r>
      <w:r w:rsidR="00C64654">
        <w:rPr>
          <w:color w:val="000000"/>
          <w:sz w:val="22"/>
          <w:szCs w:val="22"/>
        </w:rPr>
        <w:t xml:space="preserve"> </w:t>
      </w:r>
      <w:proofErr w:type="gramStart"/>
      <w:r w:rsidR="00C64654" w:rsidRPr="00C64654">
        <w:rPr>
          <w:b/>
          <w:color w:val="000000"/>
          <w:sz w:val="22"/>
          <w:szCs w:val="22"/>
        </w:rPr>
        <w:t>Условия торгов</w:t>
      </w:r>
      <w:r w:rsidR="00C64654" w:rsidRPr="00C64654">
        <w:rPr>
          <w:color w:val="000000"/>
          <w:sz w:val="22"/>
          <w:szCs w:val="22"/>
        </w:rPr>
        <w:t>: победитель торгов (единственный участник торгов, выразивший согласие на приобретение предмета торгов по начальной цене, увеличенной на пять процентов) обязан: в течение 10 (десяти) рабочих</w:t>
      </w:r>
      <w:r w:rsidR="00C64654">
        <w:rPr>
          <w:color w:val="000000"/>
          <w:sz w:val="22"/>
          <w:szCs w:val="22"/>
        </w:rPr>
        <w:t xml:space="preserve"> дней со дня проведения торгов </w:t>
      </w:r>
      <w:r w:rsidR="00C64654" w:rsidRPr="00C64654">
        <w:rPr>
          <w:color w:val="000000"/>
          <w:sz w:val="22"/>
          <w:szCs w:val="22"/>
        </w:rPr>
        <w:t>возместить затраты на организацию и проведение торгов в соответствии со сметой затрат и оплатить услугу по размещению одного аукциона, затраты на обслуживание ЭТП в зависимости от цены продажи имущества</w:t>
      </w:r>
      <w:proofErr w:type="gramEnd"/>
      <w:r w:rsidR="00C64654" w:rsidRPr="00C64654">
        <w:rPr>
          <w:color w:val="000000"/>
          <w:sz w:val="22"/>
          <w:szCs w:val="22"/>
        </w:rPr>
        <w:t xml:space="preserve"> </w:t>
      </w:r>
      <w:proofErr w:type="gramStart"/>
      <w:r w:rsidR="00C64654" w:rsidRPr="00C64654">
        <w:rPr>
          <w:color w:val="000000"/>
          <w:sz w:val="22"/>
          <w:szCs w:val="22"/>
        </w:rPr>
        <w:t>выставляемого на торги согласно прейскуранту размещенному на сайте ЭТП</w:t>
      </w:r>
      <w:r w:rsidR="00C64654">
        <w:rPr>
          <w:color w:val="000000"/>
          <w:sz w:val="22"/>
          <w:szCs w:val="22"/>
        </w:rPr>
        <w:t>,</w:t>
      </w:r>
      <w:r w:rsidR="00C64654" w:rsidRPr="00C64654">
        <w:rPr>
          <w:color w:val="000000"/>
          <w:sz w:val="22"/>
          <w:szCs w:val="22"/>
        </w:rPr>
        <w:t xml:space="preserve"> </w:t>
      </w:r>
      <w:r w:rsidR="00C64654">
        <w:rPr>
          <w:color w:val="000000"/>
          <w:sz w:val="22"/>
          <w:szCs w:val="22"/>
        </w:rPr>
        <w:t xml:space="preserve"> </w:t>
      </w:r>
      <w:r w:rsidR="00C64654" w:rsidRPr="00C64654">
        <w:rPr>
          <w:color w:val="000000"/>
          <w:sz w:val="22"/>
          <w:szCs w:val="22"/>
        </w:rPr>
        <w:t xml:space="preserve"> возместить затраты по проведению независимой оценки в размере 559,37 (пятьсот пятьдесят девять рублей 37 копеек) белорусских рублей с НДС 20%;</w:t>
      </w:r>
      <w:r w:rsidR="00C64654">
        <w:rPr>
          <w:color w:val="000000"/>
          <w:sz w:val="22"/>
          <w:szCs w:val="22"/>
        </w:rPr>
        <w:t xml:space="preserve"> </w:t>
      </w:r>
      <w:r w:rsidR="00C64654" w:rsidRPr="00C64654">
        <w:rPr>
          <w:color w:val="000000"/>
          <w:sz w:val="22"/>
          <w:szCs w:val="22"/>
        </w:rPr>
        <w:t xml:space="preserve"> оплатить НДС сверх цены продажи на имущество находящееся в собственности ОАО «Лепельский ремонтно-механический завод» - имущество лота за исключением изолированных помещений с инв.№230/D-11144 и № 230/D-11090;</w:t>
      </w:r>
      <w:proofErr w:type="gramEnd"/>
      <w:r w:rsidR="00C64654" w:rsidRPr="00C64654">
        <w:rPr>
          <w:color w:val="000000"/>
          <w:sz w:val="22"/>
          <w:szCs w:val="22"/>
        </w:rPr>
        <w:t xml:space="preserve"> заключить договоры купли-продажи предмета торгов в течение 30 (тридцати) календарных дней со дня проведения торгов;</w:t>
      </w:r>
      <w:r w:rsidR="00C64654">
        <w:rPr>
          <w:color w:val="000000"/>
          <w:sz w:val="22"/>
          <w:szCs w:val="22"/>
        </w:rPr>
        <w:t xml:space="preserve"> </w:t>
      </w:r>
      <w:r w:rsidR="00C64654" w:rsidRPr="00C64654">
        <w:rPr>
          <w:color w:val="000000"/>
          <w:sz w:val="22"/>
          <w:szCs w:val="22"/>
        </w:rPr>
        <w:t xml:space="preserve"> оплатить предмет торгов  в порядке и сроки, установленные договором купли-продажи</w:t>
      </w:r>
      <w:r w:rsidR="00C64654">
        <w:rPr>
          <w:color w:val="000000"/>
          <w:sz w:val="22"/>
          <w:szCs w:val="22"/>
        </w:rPr>
        <w:t>; п</w:t>
      </w:r>
      <w:r w:rsidR="00C64654" w:rsidRPr="00C64654">
        <w:rPr>
          <w:color w:val="000000"/>
          <w:sz w:val="22"/>
          <w:szCs w:val="22"/>
        </w:rPr>
        <w:t xml:space="preserve">о соглашению сторон возможно представление рассрочки оплаты </w:t>
      </w:r>
      <w:proofErr w:type="gramStart"/>
      <w:r w:rsidR="00C64654" w:rsidRPr="00C64654">
        <w:rPr>
          <w:color w:val="000000"/>
          <w:sz w:val="22"/>
          <w:szCs w:val="22"/>
        </w:rPr>
        <w:t>согласно</w:t>
      </w:r>
      <w:proofErr w:type="gramEnd"/>
      <w:r w:rsidR="00C64654" w:rsidRPr="00C64654">
        <w:rPr>
          <w:color w:val="000000"/>
          <w:sz w:val="22"/>
          <w:szCs w:val="22"/>
        </w:rPr>
        <w:t xml:space="preserve"> </w:t>
      </w:r>
      <w:r w:rsidR="00C64654" w:rsidRPr="00482C58">
        <w:rPr>
          <w:color w:val="000000"/>
          <w:sz w:val="22"/>
          <w:szCs w:val="22"/>
        </w:rPr>
        <w:t xml:space="preserve">действующего законодательства; передача имущества осуществляется в порядке и сроки установленные договором купли-продажи. </w:t>
      </w:r>
      <w:r w:rsidR="006C3C8D" w:rsidRPr="00482C58">
        <w:rPr>
          <w:color w:val="000000"/>
          <w:sz w:val="22"/>
          <w:szCs w:val="22"/>
        </w:rPr>
        <w:t xml:space="preserve"> </w:t>
      </w:r>
      <w:r w:rsidR="00EB6FFD" w:rsidRPr="00482C58">
        <w:rPr>
          <w:color w:val="000000"/>
          <w:sz w:val="22"/>
          <w:szCs w:val="22"/>
        </w:rPr>
        <w:t>С подробной</w:t>
      </w:r>
      <w:r w:rsidR="00EB6FFD" w:rsidRPr="00190357">
        <w:rPr>
          <w:color w:val="000000"/>
          <w:sz w:val="22"/>
          <w:szCs w:val="22"/>
        </w:rPr>
        <w:t xml:space="preserve"> информацией о предмете торгов, </w:t>
      </w:r>
      <w:r w:rsidR="009575A0" w:rsidRPr="00190357">
        <w:rPr>
          <w:color w:val="000000"/>
          <w:sz w:val="22"/>
          <w:szCs w:val="22"/>
        </w:rPr>
        <w:t>порядке участия</w:t>
      </w:r>
      <w:r w:rsidR="00EB6FFD" w:rsidRPr="00190357">
        <w:rPr>
          <w:color w:val="000000"/>
          <w:sz w:val="22"/>
          <w:szCs w:val="22"/>
        </w:rPr>
        <w:t xml:space="preserve"> и оформления документов</w:t>
      </w:r>
      <w:r w:rsidR="00EB6FFD" w:rsidRPr="007E7A71">
        <w:rPr>
          <w:sz w:val="22"/>
          <w:szCs w:val="22"/>
        </w:rPr>
        <w:t xml:space="preserve"> для участия</w:t>
      </w:r>
      <w:r w:rsidR="009575A0" w:rsidRPr="007E7A71">
        <w:rPr>
          <w:sz w:val="22"/>
          <w:szCs w:val="22"/>
        </w:rPr>
        <w:t xml:space="preserve"> в электронных торгах </w:t>
      </w:r>
      <w:r w:rsidR="00EB6FFD" w:rsidRPr="007E7A71">
        <w:rPr>
          <w:sz w:val="22"/>
          <w:szCs w:val="22"/>
        </w:rPr>
        <w:t>можно ознакомит</w:t>
      </w:r>
      <w:r w:rsidR="007E7A71">
        <w:rPr>
          <w:sz w:val="22"/>
          <w:szCs w:val="22"/>
        </w:rPr>
        <w:t>ь</w:t>
      </w:r>
      <w:r w:rsidR="00EB6FFD" w:rsidRPr="007E7A71">
        <w:rPr>
          <w:sz w:val="22"/>
          <w:szCs w:val="22"/>
        </w:rPr>
        <w:t>ся</w:t>
      </w:r>
      <w:r w:rsidR="009575A0" w:rsidRPr="007E7A71">
        <w:rPr>
          <w:sz w:val="22"/>
          <w:szCs w:val="22"/>
        </w:rPr>
        <w:t xml:space="preserve"> на сайте</w:t>
      </w:r>
      <w:r w:rsidR="001742D6" w:rsidRPr="007E7A71">
        <w:rPr>
          <w:sz w:val="22"/>
          <w:szCs w:val="22"/>
        </w:rPr>
        <w:t xml:space="preserve"> ЭТП </w:t>
      </w:r>
      <w:r w:rsidR="009575A0" w:rsidRPr="007E7A71">
        <w:rPr>
          <w:sz w:val="22"/>
          <w:szCs w:val="22"/>
        </w:rPr>
        <w:t xml:space="preserve">ETPVIT.BY, по </w:t>
      </w:r>
      <w:r w:rsidR="00AC39C9">
        <w:rPr>
          <w:sz w:val="22"/>
          <w:szCs w:val="22"/>
        </w:rPr>
        <w:t xml:space="preserve">электронному </w:t>
      </w:r>
      <w:r w:rsidR="009575A0" w:rsidRPr="007E7A71">
        <w:rPr>
          <w:sz w:val="22"/>
          <w:szCs w:val="22"/>
        </w:rPr>
        <w:t xml:space="preserve">адресу: </w:t>
      </w:r>
      <w:hyperlink r:id="rId7" w:history="1">
        <w:r w:rsidR="00B345A4">
          <w:rPr>
            <w:rStyle w:val="a5"/>
          </w:rPr>
          <w:t>https://etpvit.by/nedvizhimost/drugaya_nedvizhimost/</w:t>
        </w:r>
      </w:hyperlink>
      <w:r w:rsidR="001742D6" w:rsidRPr="007E7A71">
        <w:rPr>
          <w:sz w:val="22"/>
          <w:szCs w:val="22"/>
        </w:rPr>
        <w:t xml:space="preserve">, в разделе: </w:t>
      </w:r>
      <w:r w:rsidR="00153A64" w:rsidRPr="00421D16">
        <w:rPr>
          <w:sz w:val="22"/>
          <w:szCs w:val="22"/>
        </w:rPr>
        <w:t xml:space="preserve">недвижимое </w:t>
      </w:r>
      <w:r w:rsidR="00153A64" w:rsidRPr="00982C7A">
        <w:rPr>
          <w:sz w:val="22"/>
          <w:szCs w:val="22"/>
        </w:rPr>
        <w:t>имущество</w:t>
      </w:r>
      <w:r w:rsidR="00AC39C9" w:rsidRPr="00982C7A">
        <w:rPr>
          <w:sz w:val="22"/>
          <w:szCs w:val="22"/>
        </w:rPr>
        <w:t xml:space="preserve"> – </w:t>
      </w:r>
      <w:r w:rsidR="00197473" w:rsidRPr="00982C7A">
        <w:rPr>
          <w:sz w:val="22"/>
          <w:szCs w:val="22"/>
        </w:rPr>
        <w:t>другое</w:t>
      </w:r>
      <w:r w:rsidR="001742D6" w:rsidRPr="00982C7A">
        <w:rPr>
          <w:sz w:val="22"/>
          <w:szCs w:val="22"/>
        </w:rPr>
        <w:t>.</w:t>
      </w:r>
      <w:r w:rsidR="00EB6FFD" w:rsidRPr="00982C7A">
        <w:rPr>
          <w:sz w:val="22"/>
          <w:szCs w:val="22"/>
        </w:rPr>
        <w:t xml:space="preserve"> Ознакомиться с предметом торгов можно по предварительному согласованию с Продавцом</w:t>
      </w:r>
      <w:r w:rsidR="00982C7A" w:rsidRPr="00982C7A">
        <w:rPr>
          <w:sz w:val="22"/>
          <w:szCs w:val="22"/>
        </w:rPr>
        <w:t xml:space="preserve"> в рабочие дни с</w:t>
      </w:r>
      <w:r w:rsidR="00982C7A" w:rsidRPr="00982C7A">
        <w:rPr>
          <w:color w:val="000000"/>
          <w:sz w:val="21"/>
          <w:szCs w:val="21"/>
          <w:shd w:val="clear" w:color="auto" w:fill="FFFFFF"/>
        </w:rPr>
        <w:t xml:space="preserve"> </w:t>
      </w:r>
      <w:r w:rsidR="00423ADF">
        <w:rPr>
          <w:color w:val="000000"/>
          <w:sz w:val="21"/>
          <w:szCs w:val="21"/>
          <w:shd w:val="clear" w:color="auto" w:fill="FFFFFF"/>
        </w:rPr>
        <w:t>15</w:t>
      </w:r>
      <w:r w:rsidR="00982C7A" w:rsidRPr="00982C7A">
        <w:rPr>
          <w:color w:val="000000"/>
          <w:sz w:val="21"/>
          <w:szCs w:val="21"/>
          <w:shd w:val="clear" w:color="auto" w:fill="FFFFFF"/>
        </w:rPr>
        <w:t>.</w:t>
      </w:r>
      <w:r w:rsidR="00423ADF">
        <w:rPr>
          <w:color w:val="000000"/>
          <w:sz w:val="21"/>
          <w:szCs w:val="21"/>
          <w:shd w:val="clear" w:color="auto" w:fill="FFFFFF"/>
        </w:rPr>
        <w:t>10</w:t>
      </w:r>
      <w:r w:rsidR="00982C7A" w:rsidRPr="00982C7A">
        <w:rPr>
          <w:color w:val="000000"/>
          <w:sz w:val="21"/>
          <w:szCs w:val="21"/>
          <w:shd w:val="clear" w:color="auto" w:fill="FFFFFF"/>
        </w:rPr>
        <w:t xml:space="preserve">.2020 по </w:t>
      </w:r>
      <w:r w:rsidR="00423ADF">
        <w:rPr>
          <w:color w:val="000000"/>
          <w:sz w:val="21"/>
          <w:szCs w:val="21"/>
          <w:shd w:val="clear" w:color="auto" w:fill="FFFFFF"/>
        </w:rPr>
        <w:t>26</w:t>
      </w:r>
      <w:r w:rsidR="00973C41">
        <w:rPr>
          <w:color w:val="000000"/>
          <w:sz w:val="21"/>
          <w:szCs w:val="21"/>
          <w:shd w:val="clear" w:color="auto" w:fill="FFFFFF"/>
        </w:rPr>
        <w:t>.10</w:t>
      </w:r>
      <w:r w:rsidR="00982C7A" w:rsidRPr="00982C7A">
        <w:rPr>
          <w:color w:val="000000"/>
          <w:sz w:val="21"/>
          <w:szCs w:val="21"/>
          <w:shd w:val="clear" w:color="auto" w:fill="FFFFFF"/>
        </w:rPr>
        <w:t xml:space="preserve">.2020 с 09:00 до 17:00 по месту нахождения имущества </w:t>
      </w:r>
      <w:r w:rsidR="00EB6FFD" w:rsidRPr="00982C7A">
        <w:rPr>
          <w:sz w:val="22"/>
          <w:szCs w:val="22"/>
        </w:rPr>
        <w:t>по тел.: +</w:t>
      </w:r>
      <w:r w:rsidR="00B212F0" w:rsidRPr="00982C7A">
        <w:rPr>
          <w:sz w:val="22"/>
          <w:szCs w:val="22"/>
        </w:rPr>
        <w:t>375 2132 69445, +375 29 8720308</w:t>
      </w:r>
      <w:r w:rsidR="00716416" w:rsidRPr="00982C7A">
        <w:rPr>
          <w:sz w:val="22"/>
          <w:szCs w:val="22"/>
        </w:rPr>
        <w:t>.</w:t>
      </w:r>
    </w:p>
    <w:p w:rsidR="00AC39C9" w:rsidRDefault="00BC2189" w:rsidP="00BC2189">
      <w:pPr>
        <w:pStyle w:val="newncpi"/>
        <w:spacing w:before="0" w:after="0"/>
        <w:ind w:firstLine="0"/>
        <w:rPr>
          <w:sz w:val="22"/>
          <w:szCs w:val="22"/>
        </w:rPr>
      </w:pPr>
      <w:r w:rsidRPr="00BC2189">
        <w:rPr>
          <w:sz w:val="22"/>
          <w:szCs w:val="22"/>
        </w:rPr>
        <w:t>Извещение о</w:t>
      </w:r>
      <w:r w:rsidR="005061FE">
        <w:rPr>
          <w:sz w:val="22"/>
          <w:szCs w:val="22"/>
        </w:rPr>
        <w:t xml:space="preserve"> повторных</w:t>
      </w:r>
      <w:r w:rsidRPr="00BC2189">
        <w:rPr>
          <w:sz w:val="22"/>
          <w:szCs w:val="22"/>
        </w:rPr>
        <w:t xml:space="preserve"> электронных торгах опубликовано на сайте Государственного комитета по имуществу http://gki.gov.by, на сайте Витебского облисполкома http://vitebsk-region.gov.by, на сайте электронной торговой площадки  https://etpvit.by</w:t>
      </w:r>
      <w:r>
        <w:rPr>
          <w:sz w:val="22"/>
          <w:szCs w:val="22"/>
        </w:rPr>
        <w:t>.</w:t>
      </w:r>
    </w:p>
    <w:sectPr w:rsidR="00AC39C9" w:rsidSect="001742D6">
      <w:pgSz w:w="11906" w:h="16838"/>
      <w:pgMar w:top="426" w:right="566" w:bottom="567" w:left="53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300"/>
    <w:multiLevelType w:val="hybridMultilevel"/>
    <w:tmpl w:val="A406F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CF2216"/>
    <w:multiLevelType w:val="hybridMultilevel"/>
    <w:tmpl w:val="C46E2D3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80747AD"/>
    <w:multiLevelType w:val="hybridMultilevel"/>
    <w:tmpl w:val="7F265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DF2638"/>
    <w:multiLevelType w:val="hybridMultilevel"/>
    <w:tmpl w:val="E3A83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604A3C"/>
    <w:multiLevelType w:val="hybridMultilevel"/>
    <w:tmpl w:val="1CE82F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5D7086E"/>
    <w:multiLevelType w:val="hybridMultilevel"/>
    <w:tmpl w:val="23C4763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F17937"/>
    <w:multiLevelType w:val="hybridMultilevel"/>
    <w:tmpl w:val="004019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0AE4E6D"/>
    <w:multiLevelType w:val="multilevel"/>
    <w:tmpl w:val="7BF49B06"/>
    <w:lvl w:ilvl="0">
      <w:start w:val="1"/>
      <w:numFmt w:val="decimal"/>
      <w:lvlText w:val="%1."/>
      <w:lvlJc w:val="left"/>
      <w:pPr>
        <w:ind w:left="900" w:hanging="900"/>
      </w:pPr>
      <w:rPr>
        <w:rFonts w:hint="default"/>
      </w:rPr>
    </w:lvl>
    <w:lvl w:ilvl="1">
      <w:start w:val="1"/>
      <w:numFmt w:val="decimal"/>
      <w:lvlText w:val="%1.%2."/>
      <w:lvlJc w:val="left"/>
      <w:pPr>
        <w:ind w:left="1184" w:hanging="900"/>
      </w:pPr>
      <w:rPr>
        <w:rFonts w:hint="default"/>
      </w:rPr>
    </w:lvl>
    <w:lvl w:ilvl="2">
      <w:start w:val="1"/>
      <w:numFmt w:val="decimal"/>
      <w:lvlText w:val="%1.%2.%3."/>
      <w:lvlJc w:val="left"/>
      <w:pPr>
        <w:ind w:left="1468" w:hanging="90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63C70853"/>
    <w:multiLevelType w:val="hybridMultilevel"/>
    <w:tmpl w:val="F2A2C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717397"/>
    <w:multiLevelType w:val="hybridMultilevel"/>
    <w:tmpl w:val="7F265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7855E6"/>
    <w:multiLevelType w:val="hybridMultilevel"/>
    <w:tmpl w:val="FB48C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6E475D"/>
    <w:multiLevelType w:val="hybridMultilevel"/>
    <w:tmpl w:val="555AB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5"/>
  </w:num>
  <w:num w:numId="5">
    <w:abstractNumId w:val="3"/>
  </w:num>
  <w:num w:numId="6">
    <w:abstractNumId w:val="11"/>
  </w:num>
  <w:num w:numId="7">
    <w:abstractNumId w:val="0"/>
  </w:num>
  <w:num w:numId="8">
    <w:abstractNumId w:val="10"/>
  </w:num>
  <w:num w:numId="9">
    <w:abstractNumId w:val="9"/>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8C"/>
    <w:rsid w:val="00000D16"/>
    <w:rsid w:val="0000201F"/>
    <w:rsid w:val="000075A0"/>
    <w:rsid w:val="000128C3"/>
    <w:rsid w:val="00012AEC"/>
    <w:rsid w:val="000166EE"/>
    <w:rsid w:val="000230E4"/>
    <w:rsid w:val="0002483D"/>
    <w:rsid w:val="000329D6"/>
    <w:rsid w:val="00033746"/>
    <w:rsid w:val="0003500C"/>
    <w:rsid w:val="0004010B"/>
    <w:rsid w:val="00040A96"/>
    <w:rsid w:val="00043971"/>
    <w:rsid w:val="00046EE8"/>
    <w:rsid w:val="00056BB3"/>
    <w:rsid w:val="000602DF"/>
    <w:rsid w:val="000643F0"/>
    <w:rsid w:val="0006789F"/>
    <w:rsid w:val="00074DE0"/>
    <w:rsid w:val="00075A86"/>
    <w:rsid w:val="0007786A"/>
    <w:rsid w:val="0008049C"/>
    <w:rsid w:val="00085021"/>
    <w:rsid w:val="00086F7A"/>
    <w:rsid w:val="0009477D"/>
    <w:rsid w:val="0009595B"/>
    <w:rsid w:val="000A3379"/>
    <w:rsid w:val="000B3510"/>
    <w:rsid w:val="000B6347"/>
    <w:rsid w:val="000C13CD"/>
    <w:rsid w:val="000C22B1"/>
    <w:rsid w:val="000C3F28"/>
    <w:rsid w:val="000C604B"/>
    <w:rsid w:val="000D4B06"/>
    <w:rsid w:val="000E3235"/>
    <w:rsid w:val="000E42FD"/>
    <w:rsid w:val="000E4E45"/>
    <w:rsid w:val="000E7550"/>
    <w:rsid w:val="000F0CFC"/>
    <w:rsid w:val="000F7B77"/>
    <w:rsid w:val="00102746"/>
    <w:rsid w:val="00105E20"/>
    <w:rsid w:val="00110858"/>
    <w:rsid w:val="00132348"/>
    <w:rsid w:val="001332B3"/>
    <w:rsid w:val="00137164"/>
    <w:rsid w:val="00137569"/>
    <w:rsid w:val="001376B9"/>
    <w:rsid w:val="0014226C"/>
    <w:rsid w:val="00145929"/>
    <w:rsid w:val="001474DC"/>
    <w:rsid w:val="00153A64"/>
    <w:rsid w:val="00157263"/>
    <w:rsid w:val="00157A9D"/>
    <w:rsid w:val="00157EA2"/>
    <w:rsid w:val="00165654"/>
    <w:rsid w:val="001706AA"/>
    <w:rsid w:val="001742D6"/>
    <w:rsid w:val="0018336B"/>
    <w:rsid w:val="00190357"/>
    <w:rsid w:val="00191FF3"/>
    <w:rsid w:val="00197473"/>
    <w:rsid w:val="001A1D7B"/>
    <w:rsid w:val="001A4028"/>
    <w:rsid w:val="001A4CDA"/>
    <w:rsid w:val="001A6E6A"/>
    <w:rsid w:val="001A7130"/>
    <w:rsid w:val="001B4FE5"/>
    <w:rsid w:val="001D02E7"/>
    <w:rsid w:val="001D0610"/>
    <w:rsid w:val="001D52CE"/>
    <w:rsid w:val="001D7A93"/>
    <w:rsid w:val="001E01B5"/>
    <w:rsid w:val="001E031E"/>
    <w:rsid w:val="001E0977"/>
    <w:rsid w:val="001E2016"/>
    <w:rsid w:val="001E632A"/>
    <w:rsid w:val="001E7EFC"/>
    <w:rsid w:val="001E7F22"/>
    <w:rsid w:val="001F162C"/>
    <w:rsid w:val="001F5766"/>
    <w:rsid w:val="001F60CE"/>
    <w:rsid w:val="00205AC8"/>
    <w:rsid w:val="002123EB"/>
    <w:rsid w:val="0021483C"/>
    <w:rsid w:val="0021588A"/>
    <w:rsid w:val="0021702E"/>
    <w:rsid w:val="002243F5"/>
    <w:rsid w:val="00226746"/>
    <w:rsid w:val="00231E6D"/>
    <w:rsid w:val="00234465"/>
    <w:rsid w:val="0024384D"/>
    <w:rsid w:val="0024661A"/>
    <w:rsid w:val="002511EF"/>
    <w:rsid w:val="00262207"/>
    <w:rsid w:val="0026317B"/>
    <w:rsid w:val="002631DC"/>
    <w:rsid w:val="00264756"/>
    <w:rsid w:val="00266DC4"/>
    <w:rsid w:val="00273051"/>
    <w:rsid w:val="0027764F"/>
    <w:rsid w:val="0029015D"/>
    <w:rsid w:val="002910FF"/>
    <w:rsid w:val="002A353B"/>
    <w:rsid w:val="002A3A5F"/>
    <w:rsid w:val="002A4E47"/>
    <w:rsid w:val="002B2134"/>
    <w:rsid w:val="002B34E8"/>
    <w:rsid w:val="002B6C44"/>
    <w:rsid w:val="002C1771"/>
    <w:rsid w:val="002C1B72"/>
    <w:rsid w:val="002C22F5"/>
    <w:rsid w:val="002C5D18"/>
    <w:rsid w:val="002D48AA"/>
    <w:rsid w:val="002D63FC"/>
    <w:rsid w:val="002D786E"/>
    <w:rsid w:val="002F0D29"/>
    <w:rsid w:val="0031039E"/>
    <w:rsid w:val="00312F18"/>
    <w:rsid w:val="003177D7"/>
    <w:rsid w:val="00331520"/>
    <w:rsid w:val="003360E0"/>
    <w:rsid w:val="00336391"/>
    <w:rsid w:val="00336650"/>
    <w:rsid w:val="00342A96"/>
    <w:rsid w:val="00356254"/>
    <w:rsid w:val="00356CDE"/>
    <w:rsid w:val="00357686"/>
    <w:rsid w:val="0036578B"/>
    <w:rsid w:val="00367628"/>
    <w:rsid w:val="00377FC8"/>
    <w:rsid w:val="00380DBF"/>
    <w:rsid w:val="00390A31"/>
    <w:rsid w:val="00393644"/>
    <w:rsid w:val="00393A57"/>
    <w:rsid w:val="00396E7C"/>
    <w:rsid w:val="003A11AE"/>
    <w:rsid w:val="003A2BEC"/>
    <w:rsid w:val="003A329C"/>
    <w:rsid w:val="003A529E"/>
    <w:rsid w:val="003B55F9"/>
    <w:rsid w:val="003B5767"/>
    <w:rsid w:val="003B5EFA"/>
    <w:rsid w:val="003C11EE"/>
    <w:rsid w:val="003C127B"/>
    <w:rsid w:val="003C3DA1"/>
    <w:rsid w:val="003C4FB2"/>
    <w:rsid w:val="003C5990"/>
    <w:rsid w:val="003C5A64"/>
    <w:rsid w:val="003D15F0"/>
    <w:rsid w:val="003D1B03"/>
    <w:rsid w:val="003D2C27"/>
    <w:rsid w:val="003D473D"/>
    <w:rsid w:val="003D5294"/>
    <w:rsid w:val="003D7915"/>
    <w:rsid w:val="003E0C05"/>
    <w:rsid w:val="003E41C7"/>
    <w:rsid w:val="003E441F"/>
    <w:rsid w:val="003E4A64"/>
    <w:rsid w:val="003F15F0"/>
    <w:rsid w:val="003F213E"/>
    <w:rsid w:val="003F2AEE"/>
    <w:rsid w:val="003F2D5D"/>
    <w:rsid w:val="003F5AA4"/>
    <w:rsid w:val="00400501"/>
    <w:rsid w:val="00403C0F"/>
    <w:rsid w:val="004060AD"/>
    <w:rsid w:val="0041548D"/>
    <w:rsid w:val="00417E9C"/>
    <w:rsid w:val="00421D16"/>
    <w:rsid w:val="00421D70"/>
    <w:rsid w:val="00423ADF"/>
    <w:rsid w:val="004256C7"/>
    <w:rsid w:val="00431DC9"/>
    <w:rsid w:val="00433961"/>
    <w:rsid w:val="004344FE"/>
    <w:rsid w:val="00434AB5"/>
    <w:rsid w:val="0044066A"/>
    <w:rsid w:val="00440E69"/>
    <w:rsid w:val="004415DD"/>
    <w:rsid w:val="00441D84"/>
    <w:rsid w:val="00442987"/>
    <w:rsid w:val="00446EA2"/>
    <w:rsid w:val="00451885"/>
    <w:rsid w:val="00452993"/>
    <w:rsid w:val="00455632"/>
    <w:rsid w:val="004609F2"/>
    <w:rsid w:val="0046391E"/>
    <w:rsid w:val="0046702B"/>
    <w:rsid w:val="00482C58"/>
    <w:rsid w:val="004840FF"/>
    <w:rsid w:val="00485723"/>
    <w:rsid w:val="00491B61"/>
    <w:rsid w:val="004935EB"/>
    <w:rsid w:val="004973A8"/>
    <w:rsid w:val="00497F55"/>
    <w:rsid w:val="004B066E"/>
    <w:rsid w:val="004B3310"/>
    <w:rsid w:val="004B3540"/>
    <w:rsid w:val="004B6CB9"/>
    <w:rsid w:val="004C0B30"/>
    <w:rsid w:val="004D1666"/>
    <w:rsid w:val="004D1E7A"/>
    <w:rsid w:val="004E18E9"/>
    <w:rsid w:val="004E527D"/>
    <w:rsid w:val="004F2A27"/>
    <w:rsid w:val="00503600"/>
    <w:rsid w:val="005061FE"/>
    <w:rsid w:val="00506703"/>
    <w:rsid w:val="00507F60"/>
    <w:rsid w:val="00507FD1"/>
    <w:rsid w:val="00511685"/>
    <w:rsid w:val="0051442A"/>
    <w:rsid w:val="00516FA0"/>
    <w:rsid w:val="00525591"/>
    <w:rsid w:val="00527DB1"/>
    <w:rsid w:val="005309EC"/>
    <w:rsid w:val="00531188"/>
    <w:rsid w:val="00536B1E"/>
    <w:rsid w:val="00540822"/>
    <w:rsid w:val="00540C12"/>
    <w:rsid w:val="005526CF"/>
    <w:rsid w:val="00554856"/>
    <w:rsid w:val="00554D3E"/>
    <w:rsid w:val="00557580"/>
    <w:rsid w:val="0056351D"/>
    <w:rsid w:val="00575A83"/>
    <w:rsid w:val="0057727D"/>
    <w:rsid w:val="005917C3"/>
    <w:rsid w:val="0059677F"/>
    <w:rsid w:val="005A648C"/>
    <w:rsid w:val="005B0EAA"/>
    <w:rsid w:val="005B4A6A"/>
    <w:rsid w:val="005B7327"/>
    <w:rsid w:val="005C0A4B"/>
    <w:rsid w:val="005C2305"/>
    <w:rsid w:val="005C399E"/>
    <w:rsid w:val="005C5AFD"/>
    <w:rsid w:val="005C68DA"/>
    <w:rsid w:val="005D0B49"/>
    <w:rsid w:val="005D0CCF"/>
    <w:rsid w:val="005D0D97"/>
    <w:rsid w:val="005E2DEC"/>
    <w:rsid w:val="005E4127"/>
    <w:rsid w:val="005F0443"/>
    <w:rsid w:val="005F76B9"/>
    <w:rsid w:val="005F7DC9"/>
    <w:rsid w:val="00600D8F"/>
    <w:rsid w:val="00603675"/>
    <w:rsid w:val="00604B92"/>
    <w:rsid w:val="0060610F"/>
    <w:rsid w:val="006062D2"/>
    <w:rsid w:val="00607633"/>
    <w:rsid w:val="0062019A"/>
    <w:rsid w:val="00620D0D"/>
    <w:rsid w:val="0062782B"/>
    <w:rsid w:val="006322F8"/>
    <w:rsid w:val="00635A1E"/>
    <w:rsid w:val="006521BA"/>
    <w:rsid w:val="00653CF1"/>
    <w:rsid w:val="00655636"/>
    <w:rsid w:val="00662907"/>
    <w:rsid w:val="00664E1F"/>
    <w:rsid w:val="00667C5C"/>
    <w:rsid w:val="0067375D"/>
    <w:rsid w:val="00675B1C"/>
    <w:rsid w:val="00677EE0"/>
    <w:rsid w:val="00681F49"/>
    <w:rsid w:val="00686133"/>
    <w:rsid w:val="00690618"/>
    <w:rsid w:val="006975CF"/>
    <w:rsid w:val="006A1AC9"/>
    <w:rsid w:val="006A57EF"/>
    <w:rsid w:val="006A5E90"/>
    <w:rsid w:val="006B113F"/>
    <w:rsid w:val="006B140F"/>
    <w:rsid w:val="006B2C0F"/>
    <w:rsid w:val="006B46E8"/>
    <w:rsid w:val="006C3C8D"/>
    <w:rsid w:val="006C54FC"/>
    <w:rsid w:val="006C5FF5"/>
    <w:rsid w:val="006D7E86"/>
    <w:rsid w:val="006E0BB6"/>
    <w:rsid w:val="006E1306"/>
    <w:rsid w:val="006F0AED"/>
    <w:rsid w:val="006F1C38"/>
    <w:rsid w:val="006F2246"/>
    <w:rsid w:val="006F4465"/>
    <w:rsid w:val="006F7906"/>
    <w:rsid w:val="006F7C4B"/>
    <w:rsid w:val="00705955"/>
    <w:rsid w:val="00715977"/>
    <w:rsid w:val="007161E0"/>
    <w:rsid w:val="00716416"/>
    <w:rsid w:val="007265D5"/>
    <w:rsid w:val="007314BE"/>
    <w:rsid w:val="007314F0"/>
    <w:rsid w:val="00733766"/>
    <w:rsid w:val="00735EB4"/>
    <w:rsid w:val="00742BDF"/>
    <w:rsid w:val="00745166"/>
    <w:rsid w:val="00747246"/>
    <w:rsid w:val="007570C4"/>
    <w:rsid w:val="007607CA"/>
    <w:rsid w:val="007655DD"/>
    <w:rsid w:val="007674EE"/>
    <w:rsid w:val="0077218D"/>
    <w:rsid w:val="00777CA6"/>
    <w:rsid w:val="00780D20"/>
    <w:rsid w:val="00781861"/>
    <w:rsid w:val="00785519"/>
    <w:rsid w:val="007858DC"/>
    <w:rsid w:val="00785AD6"/>
    <w:rsid w:val="0078700F"/>
    <w:rsid w:val="007874AD"/>
    <w:rsid w:val="00792A16"/>
    <w:rsid w:val="00793FB5"/>
    <w:rsid w:val="007A6027"/>
    <w:rsid w:val="007A619A"/>
    <w:rsid w:val="007B143B"/>
    <w:rsid w:val="007C77A0"/>
    <w:rsid w:val="007C7DF0"/>
    <w:rsid w:val="007D1F47"/>
    <w:rsid w:val="007D4D65"/>
    <w:rsid w:val="007E020F"/>
    <w:rsid w:val="007E5F21"/>
    <w:rsid w:val="007E7A71"/>
    <w:rsid w:val="007F33CF"/>
    <w:rsid w:val="00800CA4"/>
    <w:rsid w:val="00801C13"/>
    <w:rsid w:val="00810C4C"/>
    <w:rsid w:val="00814BE2"/>
    <w:rsid w:val="00815DEB"/>
    <w:rsid w:val="00821181"/>
    <w:rsid w:val="00823F75"/>
    <w:rsid w:val="00825A2C"/>
    <w:rsid w:val="00830737"/>
    <w:rsid w:val="00834CB9"/>
    <w:rsid w:val="00834CC9"/>
    <w:rsid w:val="0084392A"/>
    <w:rsid w:val="008466BC"/>
    <w:rsid w:val="0085764B"/>
    <w:rsid w:val="0086049A"/>
    <w:rsid w:val="00863A8B"/>
    <w:rsid w:val="00866C3B"/>
    <w:rsid w:val="00870611"/>
    <w:rsid w:val="00877990"/>
    <w:rsid w:val="008805A9"/>
    <w:rsid w:val="0089158C"/>
    <w:rsid w:val="00893C2F"/>
    <w:rsid w:val="00893DF7"/>
    <w:rsid w:val="00894B89"/>
    <w:rsid w:val="00894EA4"/>
    <w:rsid w:val="008955F6"/>
    <w:rsid w:val="008A16CB"/>
    <w:rsid w:val="008B21F1"/>
    <w:rsid w:val="008B2FE2"/>
    <w:rsid w:val="008B3EA1"/>
    <w:rsid w:val="008B47C2"/>
    <w:rsid w:val="008B5713"/>
    <w:rsid w:val="008B7123"/>
    <w:rsid w:val="008C368D"/>
    <w:rsid w:val="008C4C4C"/>
    <w:rsid w:val="008E00B3"/>
    <w:rsid w:val="008E1399"/>
    <w:rsid w:val="008F1840"/>
    <w:rsid w:val="008F4808"/>
    <w:rsid w:val="00901722"/>
    <w:rsid w:val="00903DC7"/>
    <w:rsid w:val="0090418D"/>
    <w:rsid w:val="00905E00"/>
    <w:rsid w:val="00906034"/>
    <w:rsid w:val="00915862"/>
    <w:rsid w:val="00916E1F"/>
    <w:rsid w:val="009202E7"/>
    <w:rsid w:val="00923988"/>
    <w:rsid w:val="009256BC"/>
    <w:rsid w:val="009260E0"/>
    <w:rsid w:val="009366D1"/>
    <w:rsid w:val="00943B44"/>
    <w:rsid w:val="00947AD9"/>
    <w:rsid w:val="00954630"/>
    <w:rsid w:val="00956F81"/>
    <w:rsid w:val="009575A0"/>
    <w:rsid w:val="009604A9"/>
    <w:rsid w:val="00961837"/>
    <w:rsid w:val="00961C53"/>
    <w:rsid w:val="009654BA"/>
    <w:rsid w:val="00967AEF"/>
    <w:rsid w:val="00967CC6"/>
    <w:rsid w:val="009727A2"/>
    <w:rsid w:val="00973C41"/>
    <w:rsid w:val="00982C7A"/>
    <w:rsid w:val="00983D2C"/>
    <w:rsid w:val="00987DB2"/>
    <w:rsid w:val="009922DE"/>
    <w:rsid w:val="00994CDA"/>
    <w:rsid w:val="00996C6B"/>
    <w:rsid w:val="009A1449"/>
    <w:rsid w:val="009A2592"/>
    <w:rsid w:val="009A3B93"/>
    <w:rsid w:val="009A40C9"/>
    <w:rsid w:val="009A43CE"/>
    <w:rsid w:val="009B43A6"/>
    <w:rsid w:val="009B4800"/>
    <w:rsid w:val="009B6AD3"/>
    <w:rsid w:val="009B7C21"/>
    <w:rsid w:val="009C0268"/>
    <w:rsid w:val="009C6534"/>
    <w:rsid w:val="009C7FE6"/>
    <w:rsid w:val="009D6C40"/>
    <w:rsid w:val="009E017A"/>
    <w:rsid w:val="009E1369"/>
    <w:rsid w:val="009E1541"/>
    <w:rsid w:val="009E5464"/>
    <w:rsid w:val="009E6F0B"/>
    <w:rsid w:val="009F5B1E"/>
    <w:rsid w:val="00A01228"/>
    <w:rsid w:val="00A029F6"/>
    <w:rsid w:val="00A03525"/>
    <w:rsid w:val="00A03801"/>
    <w:rsid w:val="00A046C6"/>
    <w:rsid w:val="00A04AC5"/>
    <w:rsid w:val="00A16093"/>
    <w:rsid w:val="00A23BDF"/>
    <w:rsid w:val="00A2533F"/>
    <w:rsid w:val="00A26D8B"/>
    <w:rsid w:val="00A27B92"/>
    <w:rsid w:val="00A30AE6"/>
    <w:rsid w:val="00A30E67"/>
    <w:rsid w:val="00A31A18"/>
    <w:rsid w:val="00A33D15"/>
    <w:rsid w:val="00A37C55"/>
    <w:rsid w:val="00A410D3"/>
    <w:rsid w:val="00A41C37"/>
    <w:rsid w:val="00A42F24"/>
    <w:rsid w:val="00A43AFE"/>
    <w:rsid w:val="00A44F9B"/>
    <w:rsid w:val="00A461E3"/>
    <w:rsid w:val="00A464EB"/>
    <w:rsid w:val="00A5353D"/>
    <w:rsid w:val="00A5755F"/>
    <w:rsid w:val="00A577ED"/>
    <w:rsid w:val="00A63A72"/>
    <w:rsid w:val="00A65E3C"/>
    <w:rsid w:val="00A66F61"/>
    <w:rsid w:val="00A7267F"/>
    <w:rsid w:val="00A7686E"/>
    <w:rsid w:val="00A76F09"/>
    <w:rsid w:val="00A815A1"/>
    <w:rsid w:val="00A84E34"/>
    <w:rsid w:val="00A85720"/>
    <w:rsid w:val="00A93C39"/>
    <w:rsid w:val="00A971AF"/>
    <w:rsid w:val="00A977B8"/>
    <w:rsid w:val="00AA1C07"/>
    <w:rsid w:val="00AA27DA"/>
    <w:rsid w:val="00AA60AD"/>
    <w:rsid w:val="00AB1A2D"/>
    <w:rsid w:val="00AB269A"/>
    <w:rsid w:val="00AB4BBD"/>
    <w:rsid w:val="00AC040D"/>
    <w:rsid w:val="00AC1F36"/>
    <w:rsid w:val="00AC38B5"/>
    <w:rsid w:val="00AC39C9"/>
    <w:rsid w:val="00AC5747"/>
    <w:rsid w:val="00AC6569"/>
    <w:rsid w:val="00AC7D87"/>
    <w:rsid w:val="00AE1659"/>
    <w:rsid w:val="00AE3B72"/>
    <w:rsid w:val="00AE5433"/>
    <w:rsid w:val="00AF293F"/>
    <w:rsid w:val="00B002D6"/>
    <w:rsid w:val="00B029F0"/>
    <w:rsid w:val="00B03DE0"/>
    <w:rsid w:val="00B03FD0"/>
    <w:rsid w:val="00B07E34"/>
    <w:rsid w:val="00B11327"/>
    <w:rsid w:val="00B12601"/>
    <w:rsid w:val="00B1688B"/>
    <w:rsid w:val="00B17357"/>
    <w:rsid w:val="00B212F0"/>
    <w:rsid w:val="00B216FB"/>
    <w:rsid w:val="00B24A5B"/>
    <w:rsid w:val="00B26664"/>
    <w:rsid w:val="00B26BB7"/>
    <w:rsid w:val="00B27A84"/>
    <w:rsid w:val="00B3265E"/>
    <w:rsid w:val="00B345A4"/>
    <w:rsid w:val="00B3505B"/>
    <w:rsid w:val="00B40AA8"/>
    <w:rsid w:val="00B509EB"/>
    <w:rsid w:val="00B50DCB"/>
    <w:rsid w:val="00B51505"/>
    <w:rsid w:val="00B60BB1"/>
    <w:rsid w:val="00B614BA"/>
    <w:rsid w:val="00B67D2C"/>
    <w:rsid w:val="00B711FC"/>
    <w:rsid w:val="00B71C39"/>
    <w:rsid w:val="00B76D85"/>
    <w:rsid w:val="00B8521A"/>
    <w:rsid w:val="00B91F57"/>
    <w:rsid w:val="00B9692D"/>
    <w:rsid w:val="00B96FF5"/>
    <w:rsid w:val="00BA0041"/>
    <w:rsid w:val="00BA23C0"/>
    <w:rsid w:val="00BA6607"/>
    <w:rsid w:val="00BB44E6"/>
    <w:rsid w:val="00BB6B7D"/>
    <w:rsid w:val="00BB7E22"/>
    <w:rsid w:val="00BC2189"/>
    <w:rsid w:val="00BC6E13"/>
    <w:rsid w:val="00BC76C3"/>
    <w:rsid w:val="00BD0169"/>
    <w:rsid w:val="00BD0BD3"/>
    <w:rsid w:val="00BD0ECE"/>
    <w:rsid w:val="00BD1EB3"/>
    <w:rsid w:val="00BD35C1"/>
    <w:rsid w:val="00BE10A5"/>
    <w:rsid w:val="00BE3081"/>
    <w:rsid w:val="00BE50B3"/>
    <w:rsid w:val="00BE6B50"/>
    <w:rsid w:val="00BF2711"/>
    <w:rsid w:val="00BF31AF"/>
    <w:rsid w:val="00BF52AE"/>
    <w:rsid w:val="00C04456"/>
    <w:rsid w:val="00C058B2"/>
    <w:rsid w:val="00C05B97"/>
    <w:rsid w:val="00C12F13"/>
    <w:rsid w:val="00C1381B"/>
    <w:rsid w:val="00C13E09"/>
    <w:rsid w:val="00C249AD"/>
    <w:rsid w:val="00C37506"/>
    <w:rsid w:val="00C46FDA"/>
    <w:rsid w:val="00C53DC9"/>
    <w:rsid w:val="00C540FE"/>
    <w:rsid w:val="00C5460B"/>
    <w:rsid w:val="00C64654"/>
    <w:rsid w:val="00C646A7"/>
    <w:rsid w:val="00C6515A"/>
    <w:rsid w:val="00C67A56"/>
    <w:rsid w:val="00C713DE"/>
    <w:rsid w:val="00C72575"/>
    <w:rsid w:val="00C73637"/>
    <w:rsid w:val="00C76010"/>
    <w:rsid w:val="00C76BF7"/>
    <w:rsid w:val="00C7723E"/>
    <w:rsid w:val="00C7745C"/>
    <w:rsid w:val="00C82E6B"/>
    <w:rsid w:val="00C83419"/>
    <w:rsid w:val="00C85B28"/>
    <w:rsid w:val="00C922B6"/>
    <w:rsid w:val="00CA1548"/>
    <w:rsid w:val="00CA399C"/>
    <w:rsid w:val="00CA64E5"/>
    <w:rsid w:val="00CB3757"/>
    <w:rsid w:val="00CC45F1"/>
    <w:rsid w:val="00CC6690"/>
    <w:rsid w:val="00CD0512"/>
    <w:rsid w:val="00CE2BDB"/>
    <w:rsid w:val="00CE3360"/>
    <w:rsid w:val="00CE6729"/>
    <w:rsid w:val="00CE7336"/>
    <w:rsid w:val="00D04DBE"/>
    <w:rsid w:val="00D06A25"/>
    <w:rsid w:val="00D123EB"/>
    <w:rsid w:val="00D12A79"/>
    <w:rsid w:val="00D148FF"/>
    <w:rsid w:val="00D203B8"/>
    <w:rsid w:val="00D24590"/>
    <w:rsid w:val="00D25589"/>
    <w:rsid w:val="00D26D48"/>
    <w:rsid w:val="00D3527A"/>
    <w:rsid w:val="00D3590E"/>
    <w:rsid w:val="00D3619C"/>
    <w:rsid w:val="00D44AC8"/>
    <w:rsid w:val="00D4552A"/>
    <w:rsid w:val="00D54B99"/>
    <w:rsid w:val="00D55B4F"/>
    <w:rsid w:val="00D57677"/>
    <w:rsid w:val="00D57D8A"/>
    <w:rsid w:val="00D601D0"/>
    <w:rsid w:val="00D705BA"/>
    <w:rsid w:val="00D776FB"/>
    <w:rsid w:val="00D80494"/>
    <w:rsid w:val="00D808ED"/>
    <w:rsid w:val="00D83414"/>
    <w:rsid w:val="00D847CC"/>
    <w:rsid w:val="00D94196"/>
    <w:rsid w:val="00D9511F"/>
    <w:rsid w:val="00D97948"/>
    <w:rsid w:val="00DA302A"/>
    <w:rsid w:val="00DA3F61"/>
    <w:rsid w:val="00DA5C71"/>
    <w:rsid w:val="00DB45B5"/>
    <w:rsid w:val="00DB7C86"/>
    <w:rsid w:val="00DC1D86"/>
    <w:rsid w:val="00DC414B"/>
    <w:rsid w:val="00DC4A71"/>
    <w:rsid w:val="00DC5861"/>
    <w:rsid w:val="00DD2900"/>
    <w:rsid w:val="00DD62B6"/>
    <w:rsid w:val="00DD6610"/>
    <w:rsid w:val="00DF1B93"/>
    <w:rsid w:val="00E021BC"/>
    <w:rsid w:val="00E03510"/>
    <w:rsid w:val="00E05884"/>
    <w:rsid w:val="00E125F7"/>
    <w:rsid w:val="00E12F90"/>
    <w:rsid w:val="00E2318D"/>
    <w:rsid w:val="00E31394"/>
    <w:rsid w:val="00E31964"/>
    <w:rsid w:val="00E409B3"/>
    <w:rsid w:val="00E41EC3"/>
    <w:rsid w:val="00E44BEE"/>
    <w:rsid w:val="00E53B0C"/>
    <w:rsid w:val="00E53CC9"/>
    <w:rsid w:val="00E60502"/>
    <w:rsid w:val="00E60DC5"/>
    <w:rsid w:val="00E617EC"/>
    <w:rsid w:val="00E716A1"/>
    <w:rsid w:val="00E8659A"/>
    <w:rsid w:val="00E95C69"/>
    <w:rsid w:val="00E9605D"/>
    <w:rsid w:val="00EA03D3"/>
    <w:rsid w:val="00EB31DB"/>
    <w:rsid w:val="00EB35E0"/>
    <w:rsid w:val="00EB58BF"/>
    <w:rsid w:val="00EB5A40"/>
    <w:rsid w:val="00EB6FFD"/>
    <w:rsid w:val="00EB7259"/>
    <w:rsid w:val="00EC0774"/>
    <w:rsid w:val="00EC424E"/>
    <w:rsid w:val="00ED1AB4"/>
    <w:rsid w:val="00ED381E"/>
    <w:rsid w:val="00ED685D"/>
    <w:rsid w:val="00EE61A8"/>
    <w:rsid w:val="00EF4A50"/>
    <w:rsid w:val="00F01B4D"/>
    <w:rsid w:val="00F0270A"/>
    <w:rsid w:val="00F10043"/>
    <w:rsid w:val="00F11204"/>
    <w:rsid w:val="00F14937"/>
    <w:rsid w:val="00F25BE8"/>
    <w:rsid w:val="00F25E8F"/>
    <w:rsid w:val="00F31CED"/>
    <w:rsid w:val="00F329E1"/>
    <w:rsid w:val="00F368F6"/>
    <w:rsid w:val="00F37F87"/>
    <w:rsid w:val="00F40BB8"/>
    <w:rsid w:val="00F42346"/>
    <w:rsid w:val="00F4383F"/>
    <w:rsid w:val="00F51458"/>
    <w:rsid w:val="00F5181B"/>
    <w:rsid w:val="00F55973"/>
    <w:rsid w:val="00F56CF0"/>
    <w:rsid w:val="00F606CF"/>
    <w:rsid w:val="00F64251"/>
    <w:rsid w:val="00F64B9A"/>
    <w:rsid w:val="00F71E91"/>
    <w:rsid w:val="00F7408F"/>
    <w:rsid w:val="00F7474E"/>
    <w:rsid w:val="00F7626A"/>
    <w:rsid w:val="00F77F90"/>
    <w:rsid w:val="00F80BAB"/>
    <w:rsid w:val="00F82F1F"/>
    <w:rsid w:val="00F8371A"/>
    <w:rsid w:val="00F85BA9"/>
    <w:rsid w:val="00F864EB"/>
    <w:rsid w:val="00F90D4B"/>
    <w:rsid w:val="00FA1875"/>
    <w:rsid w:val="00FB5B62"/>
    <w:rsid w:val="00FB70D5"/>
    <w:rsid w:val="00FB7822"/>
    <w:rsid w:val="00FC07F9"/>
    <w:rsid w:val="00FD0AC2"/>
    <w:rsid w:val="00FD4032"/>
    <w:rsid w:val="00FD5394"/>
    <w:rsid w:val="00FE5E4C"/>
    <w:rsid w:val="00FE7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rPr>
      <w:sz w:val="20"/>
      <w:szCs w:val="20"/>
    </w:rPr>
  </w:style>
  <w:style w:type="character" w:styleId="a5">
    <w:name w:val="Hyperlink"/>
    <w:rPr>
      <w:color w:val="0000FF"/>
      <w:u w:val="single"/>
    </w:rPr>
  </w:style>
  <w:style w:type="table" w:styleId="a6">
    <w:name w:val="Table Grid"/>
    <w:basedOn w:val="a1"/>
    <w:rsid w:val="00B0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35A1E"/>
    <w:rPr>
      <w:rFonts w:ascii="Tahoma" w:hAnsi="Tahoma" w:cs="Tahoma"/>
      <w:sz w:val="16"/>
      <w:szCs w:val="16"/>
    </w:rPr>
  </w:style>
  <w:style w:type="character" w:customStyle="1" w:styleId="a4">
    <w:name w:val="Верхний колонтитул Знак"/>
    <w:basedOn w:val="a0"/>
    <w:link w:val="a3"/>
    <w:locked/>
    <w:rsid w:val="007607CA"/>
  </w:style>
  <w:style w:type="paragraph" w:customStyle="1" w:styleId="newncpi">
    <w:name w:val="newncpi"/>
    <w:basedOn w:val="a"/>
    <w:rsid w:val="001A7130"/>
    <w:pPr>
      <w:spacing w:before="160" w:after="160"/>
      <w:ind w:firstLine="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rPr>
      <w:sz w:val="20"/>
      <w:szCs w:val="20"/>
    </w:rPr>
  </w:style>
  <w:style w:type="character" w:styleId="a5">
    <w:name w:val="Hyperlink"/>
    <w:rPr>
      <w:color w:val="0000FF"/>
      <w:u w:val="single"/>
    </w:rPr>
  </w:style>
  <w:style w:type="table" w:styleId="a6">
    <w:name w:val="Table Grid"/>
    <w:basedOn w:val="a1"/>
    <w:rsid w:val="00B0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35A1E"/>
    <w:rPr>
      <w:rFonts w:ascii="Tahoma" w:hAnsi="Tahoma" w:cs="Tahoma"/>
      <w:sz w:val="16"/>
      <w:szCs w:val="16"/>
    </w:rPr>
  </w:style>
  <w:style w:type="character" w:customStyle="1" w:styleId="a4">
    <w:name w:val="Верхний колонтитул Знак"/>
    <w:basedOn w:val="a0"/>
    <w:link w:val="a3"/>
    <w:locked/>
    <w:rsid w:val="007607CA"/>
  </w:style>
  <w:style w:type="paragraph" w:customStyle="1" w:styleId="newncpi">
    <w:name w:val="newncpi"/>
    <w:basedOn w:val="a"/>
    <w:rsid w:val="001A7130"/>
    <w:pPr>
      <w:spacing w:before="160" w:after="160"/>
      <w:ind w:firstLine="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3981">
      <w:bodyDiv w:val="1"/>
      <w:marLeft w:val="0"/>
      <w:marRight w:val="0"/>
      <w:marTop w:val="0"/>
      <w:marBottom w:val="0"/>
      <w:divBdr>
        <w:top w:val="none" w:sz="0" w:space="0" w:color="auto"/>
        <w:left w:val="none" w:sz="0" w:space="0" w:color="auto"/>
        <w:bottom w:val="none" w:sz="0" w:space="0" w:color="auto"/>
        <w:right w:val="none" w:sz="0" w:space="0" w:color="auto"/>
      </w:divBdr>
    </w:div>
    <w:div w:id="14162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pvit.by/nedvizhimost/drugaya_nedvizhimo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cm74@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1953</Words>
  <Characters>14612</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проводит повторный  открытый аукцион  по продаже объектов, обращенных  в доход государства:</vt:lpstr>
    </vt:vector>
  </TitlesOfParts>
  <Company>Microsoft</Company>
  <LinksUpToDate>false</LinksUpToDate>
  <CharactersWithSpaces>16532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проводит повторный  открытый аукцион  по продаже объектов, обращенных  в доход государства:</dc:title>
  <dc:creator>Руслан</dc:creator>
  <cp:lastModifiedBy>Admin</cp:lastModifiedBy>
  <cp:revision>4</cp:revision>
  <cp:lastPrinted>2020-10-13T06:46:00Z</cp:lastPrinted>
  <dcterms:created xsi:type="dcterms:W3CDTF">2020-10-13T06:30:00Z</dcterms:created>
  <dcterms:modified xsi:type="dcterms:W3CDTF">2020-10-13T06:54:00Z</dcterms:modified>
</cp:coreProperties>
</file>