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9F8E1" w14:textId="7D622D78" w:rsidR="00634752" w:rsidRDefault="00A72E0E" w:rsidP="00634752">
      <w:pPr>
        <w:pStyle w:val="titlep"/>
        <w:tabs>
          <w:tab w:val="left" w:pos="7215"/>
        </w:tabs>
        <w:spacing w:before="0" w:after="0"/>
      </w:pPr>
      <w:bookmarkStart w:id="0" w:name="_GoBack"/>
      <w:bookmarkEnd w:id="0"/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105ADD" w:rsidRPr="00105ADD">
        <w:t>2025.Б.002.00045</w:t>
      </w:r>
      <w:proofErr w:type="spellEnd"/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19FEAD0" w14:textId="77777777" w:rsidR="00AF2577" w:rsidRPr="00777B78" w:rsidRDefault="00AF2577" w:rsidP="00AF2577">
      <w:pPr>
        <w:pStyle w:val="newncpi"/>
        <w:spacing w:before="0" w:after="0"/>
        <w:rPr>
          <w:b/>
        </w:rPr>
      </w:pPr>
      <w:r w:rsidRPr="0044473D">
        <w:rPr>
          <w:b/>
        </w:rPr>
        <w:t xml:space="preserve">Лот №1.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645/С-4892, площадью 1076,9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, наименование: </w:t>
      </w:r>
      <w:r>
        <w:t>материальный склад</w:t>
      </w:r>
      <w:r w:rsidRPr="007C54C0">
        <w:t xml:space="preserve">, назначение: здание специализированное </w:t>
      </w:r>
      <w:r>
        <w:t>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№ </w:t>
      </w:r>
      <w:r>
        <w:t>625250100001000285, площадью 0,5116</w:t>
      </w:r>
      <w:r w:rsidRPr="007C54C0">
        <w:t xml:space="preserve"> га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78/22</w:t>
      </w:r>
      <w:r w:rsidRPr="007C54C0">
        <w:t xml:space="preserve">. </w:t>
      </w:r>
      <w:r>
        <w:t xml:space="preserve">Сети электроснабжения материального склада, проходная МСО с инв. № 913, </w:t>
      </w:r>
      <w:proofErr w:type="spellStart"/>
      <w:proofErr w:type="gramStart"/>
      <w:r>
        <w:t>асфальто</w:t>
      </w:r>
      <w:proofErr w:type="spellEnd"/>
      <w:r>
        <w:t>-бетонное</w:t>
      </w:r>
      <w:proofErr w:type="gramEnd"/>
      <w:r>
        <w:t xml:space="preserve"> покрытие на территории базы Вертикаль, ограждение площадки для металлолома  с инв. № 2031, площадка для металлолома с инв. № 2021.</w:t>
      </w:r>
    </w:p>
    <w:p w14:paraId="1F001B1C" w14:textId="39403C23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157EAB">
        <w:rPr>
          <w:bCs/>
          <w:sz w:val="26"/>
          <w:szCs w:val="26"/>
        </w:rPr>
        <w:t>399 856,80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</w:t>
      </w:r>
      <w:r w:rsidR="002A2439" w:rsidRPr="002A2439">
        <w:rPr>
          <w:b/>
          <w:bCs/>
          <w:sz w:val="26"/>
          <w:szCs w:val="26"/>
        </w:rPr>
        <w:t>Задаток:</w:t>
      </w:r>
      <w:r w:rsidR="002A2439">
        <w:rPr>
          <w:bCs/>
          <w:sz w:val="26"/>
          <w:szCs w:val="26"/>
        </w:rPr>
        <w:t xml:space="preserve"> </w:t>
      </w:r>
      <w:r w:rsidR="00157EAB">
        <w:rPr>
          <w:bCs/>
          <w:sz w:val="26"/>
          <w:szCs w:val="26"/>
        </w:rPr>
        <w:t>39 985,68</w:t>
      </w:r>
      <w:r w:rsidR="002A2439">
        <w:rPr>
          <w:bCs/>
          <w:sz w:val="26"/>
          <w:szCs w:val="26"/>
        </w:rPr>
        <w:t xml:space="preserve">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621CCA3A" w14:textId="6926CCA5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157EAB">
        <w:rPr>
          <w:bCs/>
          <w:sz w:val="26"/>
          <w:szCs w:val="26"/>
        </w:rPr>
        <w:t>333 214,00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586F0BC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№2</w:t>
      </w:r>
      <w:r w:rsidRPr="0044473D">
        <w:rPr>
          <w:b/>
        </w:rPr>
        <w:t>.</w:t>
      </w:r>
      <w:r w:rsidRPr="007C54C0">
        <w:t xml:space="preserve">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645/С-6859, площадью 23,9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78/24</w:t>
      </w:r>
      <w:r w:rsidRPr="007C54C0">
        <w:t xml:space="preserve">, наименование: </w:t>
      </w:r>
      <w:r>
        <w:t>вагон-дом (заправка)</w:t>
      </w:r>
      <w:r w:rsidRPr="007C54C0">
        <w:t xml:space="preserve">, назначение: </w:t>
      </w:r>
      <w:r>
        <w:t>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</w:t>
      </w:r>
      <w:r w:rsidRPr="007C54C0">
        <w:t>,</w:t>
      </w:r>
      <w:r>
        <w:t xml:space="preserve"> составные части и принадлежности: вагон-дом (</w:t>
      </w:r>
      <w:proofErr w:type="spellStart"/>
      <w:r>
        <w:t>А</w:t>
      </w:r>
      <w:proofErr w:type="gramStart"/>
      <w:r>
        <w:t>1</w:t>
      </w:r>
      <w:proofErr w:type="spellEnd"/>
      <w:proofErr w:type="gramEnd"/>
      <w:r>
        <w:t>/к),</w:t>
      </w:r>
      <w:r w:rsidRPr="007C54C0">
        <w:t xml:space="preserve"> находящееся на 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  <w:r>
        <w:t xml:space="preserve">Сети электроснабжения </w:t>
      </w:r>
      <w:proofErr w:type="gramStart"/>
      <w:r>
        <w:t>вагон-дома</w:t>
      </w:r>
      <w:proofErr w:type="gramEnd"/>
      <w:r>
        <w:t xml:space="preserve"> (заправки).</w:t>
      </w:r>
    </w:p>
    <w:p w14:paraId="24CE11B9" w14:textId="1583AA42" w:rsidR="00AF2577" w:rsidRPr="005B34CF" w:rsidRDefault="00AF2577" w:rsidP="00F7720F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DF14A3">
        <w:rPr>
          <w:bCs/>
          <w:sz w:val="26"/>
          <w:szCs w:val="26"/>
        </w:rPr>
        <w:t>1380,00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2A2439">
        <w:rPr>
          <w:bCs/>
          <w:sz w:val="26"/>
          <w:szCs w:val="26"/>
        </w:rPr>
        <w:t xml:space="preserve">       </w:t>
      </w:r>
      <w:r w:rsidR="002A2439" w:rsidRPr="003E3A6D">
        <w:rPr>
          <w:b/>
          <w:bCs/>
          <w:sz w:val="26"/>
          <w:szCs w:val="26"/>
        </w:rPr>
        <w:t>Задаток:</w:t>
      </w:r>
      <w:r w:rsidR="00DF14A3">
        <w:rPr>
          <w:bCs/>
          <w:sz w:val="26"/>
          <w:szCs w:val="26"/>
        </w:rPr>
        <w:t xml:space="preserve"> 138</w:t>
      </w:r>
      <w:r w:rsidR="002A2439">
        <w:rPr>
          <w:bCs/>
          <w:sz w:val="26"/>
          <w:szCs w:val="26"/>
        </w:rPr>
        <w:t>,00</w:t>
      </w:r>
      <w:r w:rsidR="002A2439" w:rsidRPr="002A2439">
        <w:rPr>
          <w:bCs/>
          <w:sz w:val="26"/>
          <w:szCs w:val="26"/>
        </w:rPr>
        <w:t xml:space="preserve"> </w:t>
      </w:r>
      <w:proofErr w:type="spellStart"/>
      <w:r w:rsidR="002A2439">
        <w:rPr>
          <w:bCs/>
          <w:sz w:val="26"/>
          <w:szCs w:val="26"/>
        </w:rPr>
        <w:t>бел</w:t>
      </w:r>
      <w:proofErr w:type="gramStart"/>
      <w:r w:rsidR="002A2439">
        <w:rPr>
          <w:bCs/>
          <w:sz w:val="26"/>
          <w:szCs w:val="26"/>
        </w:rPr>
        <w:t>.р</w:t>
      </w:r>
      <w:proofErr w:type="gramEnd"/>
      <w:r w:rsidR="002A2439">
        <w:rPr>
          <w:bCs/>
          <w:sz w:val="26"/>
          <w:szCs w:val="26"/>
        </w:rPr>
        <w:t>уб</w:t>
      </w:r>
      <w:proofErr w:type="spellEnd"/>
      <w:r w:rsidR="002A2439">
        <w:rPr>
          <w:bCs/>
          <w:sz w:val="26"/>
          <w:szCs w:val="26"/>
        </w:rPr>
        <w:t xml:space="preserve">. </w:t>
      </w:r>
    </w:p>
    <w:p w14:paraId="108AAD3E" w14:textId="3EC184BB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DF14A3">
        <w:rPr>
          <w:bCs/>
          <w:sz w:val="26"/>
          <w:szCs w:val="26"/>
        </w:rPr>
        <w:t>1150</w:t>
      </w:r>
      <w:r>
        <w:rPr>
          <w:bCs/>
          <w:sz w:val="26"/>
          <w:szCs w:val="26"/>
        </w:rPr>
        <w:t>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324DE7E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№3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645/С-4889, площадью 587,3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столярный цех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  <w:r>
        <w:t>Сети электроснабжения столярного цеха.</w:t>
      </w:r>
    </w:p>
    <w:p w14:paraId="28785FBE" w14:textId="77777777" w:rsidR="00AF2577" w:rsidRPr="00A01979" w:rsidRDefault="00AF2577" w:rsidP="00AF2577">
      <w:pPr>
        <w:pStyle w:val="newncpi"/>
        <w:spacing w:before="0" w:after="0"/>
        <w:ind w:firstLine="450"/>
        <w:rPr>
          <w:color w:val="FF0000"/>
        </w:rPr>
      </w:pPr>
      <w:r w:rsidRPr="00A01979">
        <w:rPr>
          <w:color w:val="FF0000"/>
        </w:rPr>
        <w:t>Обременение: ипотека.</w:t>
      </w:r>
    </w:p>
    <w:p w14:paraId="2CFDB8F1" w14:textId="7234491B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DF14A3">
        <w:rPr>
          <w:bCs/>
          <w:sz w:val="26"/>
          <w:szCs w:val="26"/>
        </w:rPr>
        <w:t>49 602,00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</w:t>
      </w:r>
      <w:r w:rsidRPr="004B7F37">
        <w:rPr>
          <w:bCs/>
          <w:sz w:val="26"/>
          <w:szCs w:val="26"/>
        </w:rPr>
        <w:t>.</w:t>
      </w:r>
      <w:r w:rsidR="00A925D0" w:rsidRPr="003E3A6D">
        <w:rPr>
          <w:b/>
          <w:bCs/>
          <w:sz w:val="26"/>
          <w:szCs w:val="26"/>
        </w:rPr>
        <w:t xml:space="preserve">     Задаток:</w:t>
      </w:r>
      <w:r w:rsidR="00A925D0">
        <w:rPr>
          <w:bCs/>
          <w:sz w:val="26"/>
          <w:szCs w:val="26"/>
        </w:rPr>
        <w:t xml:space="preserve"> </w:t>
      </w:r>
      <w:r w:rsidR="00DF14A3">
        <w:rPr>
          <w:bCs/>
          <w:sz w:val="26"/>
          <w:szCs w:val="26"/>
        </w:rPr>
        <w:t>4960,20</w:t>
      </w:r>
      <w:r w:rsidR="00A925D0">
        <w:rPr>
          <w:bCs/>
          <w:sz w:val="26"/>
          <w:szCs w:val="26"/>
        </w:rPr>
        <w:t xml:space="preserve"> </w:t>
      </w:r>
      <w:proofErr w:type="spellStart"/>
      <w:r w:rsidR="003E3A6D" w:rsidRPr="005B34CF">
        <w:rPr>
          <w:bCs/>
          <w:sz w:val="26"/>
          <w:szCs w:val="26"/>
        </w:rPr>
        <w:t>бел</w:t>
      </w:r>
      <w:proofErr w:type="gramStart"/>
      <w:r w:rsidR="003E3A6D" w:rsidRPr="005B34CF">
        <w:rPr>
          <w:bCs/>
          <w:sz w:val="26"/>
          <w:szCs w:val="26"/>
        </w:rPr>
        <w:t>.р</w:t>
      </w:r>
      <w:proofErr w:type="gramEnd"/>
      <w:r w:rsidR="003E3A6D" w:rsidRPr="005B34CF">
        <w:rPr>
          <w:bCs/>
          <w:sz w:val="26"/>
          <w:szCs w:val="26"/>
        </w:rPr>
        <w:t>уб</w:t>
      </w:r>
      <w:proofErr w:type="spellEnd"/>
      <w:r w:rsidR="003E3A6D" w:rsidRPr="005B34CF">
        <w:rPr>
          <w:bCs/>
          <w:sz w:val="26"/>
          <w:szCs w:val="26"/>
        </w:rPr>
        <w:t>.</w:t>
      </w:r>
    </w:p>
    <w:p w14:paraId="1CACC2E1" w14:textId="59DBC5AF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DF14A3">
        <w:rPr>
          <w:bCs/>
          <w:sz w:val="26"/>
          <w:szCs w:val="26"/>
        </w:rPr>
        <w:t>41 335,00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75C9E41C" w14:textId="5F2EE8CB" w:rsidR="004B7F37" w:rsidRPr="002313E8" w:rsidRDefault="00AF2577" w:rsidP="002313E8">
      <w:pPr>
        <w:pStyle w:val="newncpi"/>
        <w:spacing w:before="0" w:after="0"/>
      </w:pPr>
      <w:r>
        <w:rPr>
          <w:b/>
        </w:rPr>
        <w:t>Лот №4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645/С-6858, площадью 116,8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78/6</w:t>
      </w:r>
      <w:r w:rsidRPr="007C54C0">
        <w:t xml:space="preserve">, наименование: </w:t>
      </w:r>
      <w:r>
        <w:t>склад № 1,2, ТП</w:t>
      </w:r>
      <w:r w:rsidRPr="007C54C0">
        <w:t xml:space="preserve">, назначение: </w:t>
      </w:r>
      <w:r>
        <w:t>здание специализированное энергетики</w:t>
      </w:r>
      <w:r w:rsidRPr="007C54C0">
        <w:t>,</w:t>
      </w:r>
      <w:r>
        <w:t xml:space="preserve"> составные части и принадлежности: склад № 1 (А</w:t>
      </w:r>
      <w:proofErr w:type="gramStart"/>
      <w:r>
        <w:t>1</w:t>
      </w:r>
      <w:proofErr w:type="gramEnd"/>
      <w:r>
        <w:t>/к) с ТП (Б1/к), склад № 2 В1/к), пристройкой (1), навесом (2),</w:t>
      </w:r>
      <w:r w:rsidRPr="007C54C0">
        <w:t xml:space="preserve"> находящееся на 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. </w:t>
      </w:r>
    </w:p>
    <w:p w14:paraId="2E4D22A6" w14:textId="11555B19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2313E8">
        <w:rPr>
          <w:bCs/>
          <w:sz w:val="26"/>
          <w:szCs w:val="26"/>
        </w:rPr>
        <w:t>9 960,0</w:t>
      </w:r>
      <w:r>
        <w:rPr>
          <w:bCs/>
          <w:sz w:val="26"/>
          <w:szCs w:val="26"/>
        </w:rPr>
        <w:t>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B7F37">
        <w:rPr>
          <w:bCs/>
          <w:sz w:val="26"/>
          <w:szCs w:val="26"/>
        </w:rPr>
        <w:t xml:space="preserve">       </w:t>
      </w:r>
      <w:r w:rsidR="004B7F37" w:rsidRPr="004B7F37">
        <w:rPr>
          <w:b/>
          <w:bCs/>
          <w:sz w:val="26"/>
          <w:szCs w:val="26"/>
        </w:rPr>
        <w:t>Задаток:</w:t>
      </w:r>
      <w:r w:rsidR="004B7F37">
        <w:rPr>
          <w:bCs/>
          <w:sz w:val="26"/>
          <w:szCs w:val="26"/>
        </w:rPr>
        <w:t xml:space="preserve"> </w:t>
      </w:r>
      <w:r w:rsidR="002313E8">
        <w:rPr>
          <w:bCs/>
          <w:sz w:val="26"/>
          <w:szCs w:val="26"/>
        </w:rPr>
        <w:t>996,00</w:t>
      </w:r>
      <w:r w:rsidR="004B7F37">
        <w:rPr>
          <w:bCs/>
          <w:sz w:val="26"/>
          <w:szCs w:val="26"/>
        </w:rPr>
        <w:t xml:space="preserve"> </w:t>
      </w:r>
      <w:proofErr w:type="spellStart"/>
      <w:r w:rsidR="004B7F37">
        <w:rPr>
          <w:bCs/>
          <w:sz w:val="26"/>
          <w:szCs w:val="26"/>
        </w:rPr>
        <w:t>бел</w:t>
      </w:r>
      <w:proofErr w:type="gramStart"/>
      <w:r w:rsidR="004B7F37">
        <w:rPr>
          <w:bCs/>
          <w:sz w:val="26"/>
          <w:szCs w:val="26"/>
        </w:rPr>
        <w:t>.р</w:t>
      </w:r>
      <w:proofErr w:type="gramEnd"/>
      <w:r w:rsidR="004B7F37">
        <w:rPr>
          <w:bCs/>
          <w:sz w:val="26"/>
          <w:szCs w:val="26"/>
        </w:rPr>
        <w:t>уб</w:t>
      </w:r>
      <w:proofErr w:type="spellEnd"/>
      <w:r w:rsidR="004B7F37">
        <w:rPr>
          <w:bCs/>
          <w:sz w:val="26"/>
          <w:szCs w:val="26"/>
        </w:rPr>
        <w:t>.</w:t>
      </w:r>
    </w:p>
    <w:p w14:paraId="603716B1" w14:textId="5E31B61E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2313E8">
        <w:rPr>
          <w:bCs/>
          <w:sz w:val="26"/>
          <w:szCs w:val="26"/>
        </w:rPr>
        <w:t>8 300,00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C6E5CB7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№5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645/С-4894, площадью 27,6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proofErr w:type="spellStart"/>
      <w:r>
        <w:t>лесосушилка</w:t>
      </w:r>
      <w:proofErr w:type="spellEnd"/>
      <w:r>
        <w:t xml:space="preserve"> 101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</w:t>
      </w:r>
    </w:p>
    <w:p w14:paraId="70E7BF34" w14:textId="341A1D05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2313E8">
        <w:rPr>
          <w:bCs/>
          <w:sz w:val="26"/>
          <w:szCs w:val="26"/>
        </w:rPr>
        <w:t>1 608,00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554954">
        <w:rPr>
          <w:bCs/>
          <w:sz w:val="26"/>
          <w:szCs w:val="26"/>
        </w:rPr>
        <w:t xml:space="preserve">          </w:t>
      </w:r>
      <w:r w:rsidR="00554954" w:rsidRPr="00554954">
        <w:rPr>
          <w:b/>
          <w:bCs/>
          <w:sz w:val="26"/>
          <w:szCs w:val="26"/>
        </w:rPr>
        <w:t>Задаток:</w:t>
      </w:r>
      <w:r w:rsidR="00554954">
        <w:rPr>
          <w:bCs/>
          <w:sz w:val="26"/>
          <w:szCs w:val="26"/>
        </w:rPr>
        <w:t xml:space="preserve"> </w:t>
      </w:r>
      <w:r w:rsidR="002313E8">
        <w:rPr>
          <w:bCs/>
          <w:sz w:val="26"/>
          <w:szCs w:val="26"/>
        </w:rPr>
        <w:t>160,80</w:t>
      </w:r>
      <w:r w:rsidR="00554954">
        <w:rPr>
          <w:bCs/>
          <w:sz w:val="26"/>
          <w:szCs w:val="26"/>
        </w:rPr>
        <w:t xml:space="preserve"> </w:t>
      </w:r>
      <w:proofErr w:type="spellStart"/>
      <w:r w:rsidR="00554954">
        <w:rPr>
          <w:bCs/>
          <w:sz w:val="26"/>
          <w:szCs w:val="26"/>
        </w:rPr>
        <w:t>бел</w:t>
      </w:r>
      <w:proofErr w:type="gramStart"/>
      <w:r w:rsidR="00554954">
        <w:rPr>
          <w:bCs/>
          <w:sz w:val="26"/>
          <w:szCs w:val="26"/>
        </w:rPr>
        <w:t>.р</w:t>
      </w:r>
      <w:proofErr w:type="gramEnd"/>
      <w:r w:rsidR="00554954">
        <w:rPr>
          <w:bCs/>
          <w:sz w:val="26"/>
          <w:szCs w:val="26"/>
        </w:rPr>
        <w:t>уб</w:t>
      </w:r>
      <w:proofErr w:type="spellEnd"/>
      <w:r w:rsidR="00554954">
        <w:rPr>
          <w:bCs/>
          <w:sz w:val="26"/>
          <w:szCs w:val="26"/>
        </w:rPr>
        <w:t>.</w:t>
      </w:r>
    </w:p>
    <w:p w14:paraId="059F2F39" w14:textId="6336A50B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2313E8">
        <w:rPr>
          <w:bCs/>
          <w:sz w:val="26"/>
          <w:szCs w:val="26"/>
        </w:rPr>
        <w:t>1 340,00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46E33E9A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№6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645/С-4891, площадью 763,8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деревообрабатывающий цех</w:t>
      </w:r>
      <w:r w:rsidRPr="007C54C0">
        <w:t xml:space="preserve">, назначение: </w:t>
      </w:r>
      <w:r>
        <w:t xml:space="preserve">здание специализированное для обработки древесины и производства изделий из дерева, </w:t>
      </w:r>
      <w:r>
        <w:lastRenderedPageBreak/>
        <w:t>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 Сети электроснабжения </w:t>
      </w:r>
      <w:proofErr w:type="spellStart"/>
      <w:r>
        <w:t>лесоцеха</w:t>
      </w:r>
      <w:proofErr w:type="spellEnd"/>
      <w:r>
        <w:t>.</w:t>
      </w:r>
    </w:p>
    <w:p w14:paraId="16E569D2" w14:textId="32D35F28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2313E8">
        <w:rPr>
          <w:bCs/>
          <w:sz w:val="26"/>
          <w:szCs w:val="26"/>
        </w:rPr>
        <w:t>66 942,00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2313E8">
        <w:rPr>
          <w:bCs/>
          <w:sz w:val="26"/>
          <w:szCs w:val="26"/>
        </w:rPr>
        <w:t xml:space="preserve"> 6 694,20</w:t>
      </w:r>
      <w:r w:rsidR="007D55F4">
        <w:rPr>
          <w:bCs/>
          <w:sz w:val="26"/>
          <w:szCs w:val="26"/>
        </w:rPr>
        <w:t xml:space="preserve">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7A1968E3" w14:textId="03BCC233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2313E8">
        <w:rPr>
          <w:bCs/>
          <w:sz w:val="26"/>
          <w:szCs w:val="26"/>
        </w:rPr>
        <w:t>55 785,00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3BD9D73C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№7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645/С-6584, площадью 189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материальный склад</w:t>
      </w:r>
      <w:r w:rsidRPr="007C54C0">
        <w:t xml:space="preserve">, назначение: </w:t>
      </w:r>
      <w:r>
        <w:t>здание специализированное складов, торговых баз, баз материально-технического снабжения, хранилищ</w:t>
      </w:r>
      <w:r w:rsidRPr="007C54C0">
        <w:t>,</w:t>
      </w:r>
      <w:r>
        <w:t xml:space="preserve"> составные части и принадлежности: материальный склад (</w:t>
      </w:r>
      <w:proofErr w:type="spellStart"/>
      <w:r>
        <w:t>А</w:t>
      </w:r>
      <w:proofErr w:type="gramStart"/>
      <w:r>
        <w:t>1</w:t>
      </w:r>
      <w:proofErr w:type="spellEnd"/>
      <w:proofErr w:type="gramEnd"/>
      <w:r>
        <w:t>/к), находящееся на</w:t>
      </w:r>
      <w:r w:rsidRPr="007C54C0">
        <w:t xml:space="preserve"> </w:t>
      </w:r>
      <w:proofErr w:type="spellStart"/>
      <w:r w:rsidRPr="007C54C0">
        <w:t>зем</w:t>
      </w:r>
      <w:proofErr w:type="spell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   р-н, г. Старые Дороги, ул. Кирова, 78. </w:t>
      </w:r>
    </w:p>
    <w:p w14:paraId="2F22DB8F" w14:textId="7AFDA0C6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2313E8">
        <w:rPr>
          <w:bCs/>
          <w:sz w:val="26"/>
          <w:szCs w:val="26"/>
        </w:rPr>
        <w:t>16 560,00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7D55F4">
        <w:rPr>
          <w:bCs/>
          <w:sz w:val="26"/>
          <w:szCs w:val="26"/>
        </w:rPr>
        <w:t xml:space="preserve">         </w:t>
      </w:r>
      <w:r w:rsidR="007D55F4" w:rsidRPr="007D55F4">
        <w:rPr>
          <w:b/>
          <w:bCs/>
          <w:sz w:val="26"/>
          <w:szCs w:val="26"/>
        </w:rPr>
        <w:t>Задаток:</w:t>
      </w:r>
      <w:r w:rsidR="002313E8">
        <w:rPr>
          <w:bCs/>
          <w:sz w:val="26"/>
          <w:szCs w:val="26"/>
        </w:rPr>
        <w:t xml:space="preserve"> 1 656,00</w:t>
      </w:r>
      <w:r w:rsidR="007D55F4">
        <w:rPr>
          <w:bCs/>
          <w:sz w:val="26"/>
          <w:szCs w:val="26"/>
        </w:rPr>
        <w:t xml:space="preserve"> </w:t>
      </w:r>
      <w:proofErr w:type="spellStart"/>
      <w:r w:rsidR="007D55F4">
        <w:rPr>
          <w:bCs/>
          <w:sz w:val="26"/>
          <w:szCs w:val="26"/>
        </w:rPr>
        <w:t>бел</w:t>
      </w:r>
      <w:proofErr w:type="gramStart"/>
      <w:r w:rsidR="007D55F4">
        <w:rPr>
          <w:bCs/>
          <w:sz w:val="26"/>
          <w:szCs w:val="26"/>
        </w:rPr>
        <w:t>.р</w:t>
      </w:r>
      <w:proofErr w:type="gramEnd"/>
      <w:r w:rsidR="007D55F4">
        <w:rPr>
          <w:bCs/>
          <w:sz w:val="26"/>
          <w:szCs w:val="26"/>
        </w:rPr>
        <w:t>уб</w:t>
      </w:r>
      <w:proofErr w:type="spellEnd"/>
      <w:r w:rsidR="007D55F4">
        <w:rPr>
          <w:bCs/>
          <w:sz w:val="26"/>
          <w:szCs w:val="26"/>
        </w:rPr>
        <w:t>.</w:t>
      </w:r>
    </w:p>
    <w:p w14:paraId="674DD0B8" w14:textId="6FD5C2F9" w:rsidR="00AF2577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2313E8">
        <w:rPr>
          <w:bCs/>
          <w:sz w:val="26"/>
          <w:szCs w:val="26"/>
        </w:rPr>
        <w:t>13 800,00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2F4CFF88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№8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645/С-4895, площадью 674,7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78/8</w:t>
      </w:r>
      <w:r w:rsidRPr="007C54C0">
        <w:t xml:space="preserve">, наименование: </w:t>
      </w:r>
      <w:r>
        <w:t>деревообрабатывающий цех «Секвойя»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принадлежности: одноэтажное производственное здание,</w:t>
      </w:r>
      <w:r w:rsidRPr="007C54C0">
        <w:t xml:space="preserve"> находящееся </w:t>
      </w:r>
      <w:proofErr w:type="gramStart"/>
      <w:r w:rsidRPr="007C54C0">
        <w:t xml:space="preserve">на  </w:t>
      </w:r>
      <w:proofErr w:type="spellStart"/>
      <w:r w:rsidRPr="007C54C0">
        <w:t>зем</w:t>
      </w:r>
      <w:proofErr w:type="spellEnd"/>
      <w:proofErr w:type="gramEnd"/>
      <w:r w:rsidRPr="007C54C0">
        <w:t xml:space="preserve">. участке с кадастровым </w:t>
      </w:r>
      <w:r>
        <w:t xml:space="preserve"> </w:t>
      </w:r>
      <w:r w:rsidRPr="007C54C0">
        <w:t xml:space="preserve">№ </w:t>
      </w:r>
      <w:r>
        <w:t xml:space="preserve">625250100029000126 </w:t>
      </w:r>
      <w:r w:rsidRPr="007C54C0">
        <w:t xml:space="preserve">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78. Покрытие возле цеха «Секвойя», сети электроснабжения цеха «Секвойя», РБУ – 101 с инв. №1428, железобетонная эстакада с электрическим тельфером (возле здания РБУ -101).</w:t>
      </w:r>
    </w:p>
    <w:p w14:paraId="37F3D255" w14:textId="77777777" w:rsidR="00AF2577" w:rsidRPr="00A01979" w:rsidRDefault="00AF2577" w:rsidP="00AF2577">
      <w:pPr>
        <w:pStyle w:val="newncpi"/>
        <w:spacing w:before="0" w:after="0"/>
        <w:ind w:firstLine="450"/>
        <w:rPr>
          <w:color w:val="FF0000"/>
        </w:rPr>
      </w:pPr>
      <w:r w:rsidRPr="00A01979">
        <w:rPr>
          <w:color w:val="FF0000"/>
        </w:rPr>
        <w:t>Обременение: ипотека.</w:t>
      </w:r>
    </w:p>
    <w:p w14:paraId="1FD8DD20" w14:textId="44C90614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2313E8">
        <w:rPr>
          <w:bCs/>
          <w:sz w:val="26"/>
          <w:szCs w:val="26"/>
        </w:rPr>
        <w:t>138 708,00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6C5E56">
        <w:rPr>
          <w:bCs/>
          <w:sz w:val="26"/>
          <w:szCs w:val="26"/>
        </w:rPr>
        <w:t xml:space="preserve">       </w:t>
      </w:r>
      <w:r w:rsidR="006C5E56" w:rsidRPr="006C5E56">
        <w:rPr>
          <w:b/>
          <w:bCs/>
          <w:sz w:val="26"/>
          <w:szCs w:val="26"/>
        </w:rPr>
        <w:t>Задаток:</w:t>
      </w:r>
      <w:r w:rsidR="006C5E56">
        <w:rPr>
          <w:bCs/>
          <w:sz w:val="26"/>
          <w:szCs w:val="26"/>
        </w:rPr>
        <w:t xml:space="preserve"> </w:t>
      </w:r>
      <w:r w:rsidR="002313E8">
        <w:rPr>
          <w:bCs/>
          <w:sz w:val="26"/>
          <w:szCs w:val="26"/>
        </w:rPr>
        <w:t>13 870,80</w:t>
      </w:r>
      <w:r w:rsidR="006C5E56">
        <w:rPr>
          <w:bCs/>
          <w:sz w:val="26"/>
          <w:szCs w:val="26"/>
        </w:rPr>
        <w:t xml:space="preserve"> </w:t>
      </w:r>
      <w:proofErr w:type="spellStart"/>
      <w:r w:rsidR="006C5E56">
        <w:rPr>
          <w:bCs/>
          <w:sz w:val="26"/>
          <w:szCs w:val="26"/>
        </w:rPr>
        <w:t>бел</w:t>
      </w:r>
      <w:proofErr w:type="gramStart"/>
      <w:r w:rsidR="006C5E56">
        <w:rPr>
          <w:bCs/>
          <w:sz w:val="26"/>
          <w:szCs w:val="26"/>
        </w:rPr>
        <w:t>.р</w:t>
      </w:r>
      <w:proofErr w:type="gramEnd"/>
      <w:r w:rsidR="006C5E56">
        <w:rPr>
          <w:bCs/>
          <w:sz w:val="26"/>
          <w:szCs w:val="26"/>
        </w:rPr>
        <w:t>уб</w:t>
      </w:r>
      <w:proofErr w:type="spellEnd"/>
      <w:r w:rsidR="006C5E56">
        <w:rPr>
          <w:bCs/>
          <w:sz w:val="26"/>
          <w:szCs w:val="26"/>
        </w:rPr>
        <w:t>.</w:t>
      </w:r>
    </w:p>
    <w:p w14:paraId="5DA7CAB9" w14:textId="61DB128E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2313E8">
        <w:rPr>
          <w:bCs/>
          <w:sz w:val="26"/>
          <w:szCs w:val="26"/>
        </w:rPr>
        <w:t>115 590,00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0918FA98" w14:textId="77777777" w:rsidR="00AF2577" w:rsidRDefault="00AF2577" w:rsidP="00AF2577">
      <w:pPr>
        <w:pStyle w:val="newncpi"/>
        <w:spacing w:before="0" w:after="0"/>
      </w:pPr>
      <w:r>
        <w:rPr>
          <w:b/>
        </w:rPr>
        <w:t>Лот №9</w:t>
      </w:r>
      <w:r w:rsidRPr="0044473D">
        <w:rPr>
          <w:b/>
        </w:rPr>
        <w:t xml:space="preserve">. </w:t>
      </w:r>
      <w:proofErr w:type="spellStart"/>
      <w:r w:rsidRPr="007C54C0">
        <w:t>Кап</w:t>
      </w:r>
      <w:proofErr w:type="gramStart"/>
      <w:r w:rsidRPr="007C54C0">
        <w:t>.с</w:t>
      </w:r>
      <w:proofErr w:type="gramEnd"/>
      <w:r w:rsidRPr="007C54C0">
        <w:t>троение</w:t>
      </w:r>
      <w:proofErr w:type="spellEnd"/>
      <w:r w:rsidRPr="007C54C0">
        <w:t xml:space="preserve"> с инв. №</w:t>
      </w:r>
      <w:r>
        <w:t>645/С-4890, площадью 166,50</w:t>
      </w:r>
      <w:r w:rsidRPr="007C54C0">
        <w:t xml:space="preserve"> </w:t>
      </w:r>
      <w:proofErr w:type="spellStart"/>
      <w:r w:rsidRPr="007C54C0">
        <w:t>кв.м</w:t>
      </w:r>
      <w:proofErr w:type="spellEnd"/>
      <w:r w:rsidRPr="007C54C0">
        <w:t xml:space="preserve">. по адресу: </w:t>
      </w:r>
      <w:r>
        <w:t xml:space="preserve">Минская обл., </w:t>
      </w:r>
      <w:proofErr w:type="spellStart"/>
      <w:r>
        <w:t>Стародорожский</w:t>
      </w:r>
      <w:proofErr w:type="spellEnd"/>
      <w:r>
        <w:t xml:space="preserve"> р-н, г. Старые Дороги, ул. Кирова, 78</w:t>
      </w:r>
      <w:r w:rsidRPr="007C54C0">
        <w:t xml:space="preserve">, наименование: </w:t>
      </w:r>
      <w:r>
        <w:t>лесосушильный цех</w:t>
      </w:r>
      <w:r w:rsidRPr="007C54C0">
        <w:t xml:space="preserve">, назначение: </w:t>
      </w:r>
      <w:r>
        <w:t>здание специализированное для обработки древесины и производства изделий из дерева, включая мебель</w:t>
      </w:r>
      <w:r w:rsidRPr="007C54C0">
        <w:t>,</w:t>
      </w:r>
      <w:r>
        <w:t xml:space="preserve"> составные части и </w:t>
      </w:r>
      <w:r w:rsidRPr="00171F16">
        <w:t xml:space="preserve">принадлежности: одноэтажное производственное здание, находящееся </w:t>
      </w:r>
      <w:proofErr w:type="gramStart"/>
      <w:r w:rsidRPr="00171F16">
        <w:t xml:space="preserve">на  </w:t>
      </w:r>
      <w:proofErr w:type="spellStart"/>
      <w:r w:rsidRPr="00171F16">
        <w:t>зем</w:t>
      </w:r>
      <w:proofErr w:type="spellEnd"/>
      <w:proofErr w:type="gramEnd"/>
      <w:r w:rsidRPr="00171F16">
        <w:t xml:space="preserve">. участке с кадастровым  № 625250100029000126 по адресу: Минская обл., </w:t>
      </w:r>
      <w:proofErr w:type="spellStart"/>
      <w:r w:rsidRPr="00171F16">
        <w:t>Стародорожский</w:t>
      </w:r>
      <w:proofErr w:type="spellEnd"/>
      <w:r w:rsidRPr="00171F16">
        <w:t xml:space="preserve"> р-н, г. Старые Дороги, ул. Кирова, 78. </w:t>
      </w:r>
      <w:r>
        <w:t>Железобетонная эстакада с электрическим тельфером, сети электроснабжения лесосушильного цеха.</w:t>
      </w:r>
    </w:p>
    <w:p w14:paraId="1E525577" w14:textId="05516FAD" w:rsidR="00AF2577" w:rsidRPr="005B34CF" w:rsidRDefault="00AF2577" w:rsidP="00AF2577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Начальная  цена: </w:t>
      </w:r>
      <w:r w:rsidR="002313E8">
        <w:rPr>
          <w:bCs/>
          <w:sz w:val="26"/>
          <w:szCs w:val="26"/>
        </w:rPr>
        <w:t>79 392,00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  <w:r w:rsidR="00483F41">
        <w:rPr>
          <w:bCs/>
          <w:sz w:val="26"/>
          <w:szCs w:val="26"/>
        </w:rPr>
        <w:t xml:space="preserve">         </w:t>
      </w:r>
      <w:r w:rsidR="00483F41" w:rsidRPr="00483F41">
        <w:rPr>
          <w:b/>
          <w:bCs/>
          <w:sz w:val="26"/>
          <w:szCs w:val="26"/>
        </w:rPr>
        <w:t>Задаток:</w:t>
      </w:r>
      <w:r w:rsidR="00483F41">
        <w:rPr>
          <w:bCs/>
          <w:sz w:val="26"/>
          <w:szCs w:val="26"/>
        </w:rPr>
        <w:t xml:space="preserve"> </w:t>
      </w:r>
      <w:r w:rsidR="002313E8">
        <w:rPr>
          <w:bCs/>
          <w:sz w:val="26"/>
          <w:szCs w:val="26"/>
        </w:rPr>
        <w:t>7 939,20</w:t>
      </w:r>
      <w:r w:rsidR="00483F41">
        <w:rPr>
          <w:bCs/>
          <w:sz w:val="26"/>
          <w:szCs w:val="26"/>
        </w:rPr>
        <w:t xml:space="preserve"> </w:t>
      </w:r>
      <w:proofErr w:type="spellStart"/>
      <w:r w:rsidR="00483F41">
        <w:rPr>
          <w:bCs/>
          <w:sz w:val="26"/>
          <w:szCs w:val="26"/>
        </w:rPr>
        <w:t>бел</w:t>
      </w:r>
      <w:proofErr w:type="gramStart"/>
      <w:r w:rsidR="00483F41">
        <w:rPr>
          <w:bCs/>
          <w:sz w:val="26"/>
          <w:szCs w:val="26"/>
        </w:rPr>
        <w:t>.р</w:t>
      </w:r>
      <w:proofErr w:type="gramEnd"/>
      <w:r w:rsidR="00483F41">
        <w:rPr>
          <w:bCs/>
          <w:sz w:val="26"/>
          <w:szCs w:val="26"/>
        </w:rPr>
        <w:t>уб</w:t>
      </w:r>
      <w:proofErr w:type="spellEnd"/>
      <w:r w:rsidR="00483F41">
        <w:rPr>
          <w:bCs/>
          <w:sz w:val="26"/>
          <w:szCs w:val="26"/>
        </w:rPr>
        <w:t>.</w:t>
      </w:r>
    </w:p>
    <w:p w14:paraId="1D8D5832" w14:textId="77777777" w:rsidR="001723FA" w:rsidRDefault="00AF2577" w:rsidP="001723FA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5B34CF">
        <w:rPr>
          <w:b/>
          <w:sz w:val="26"/>
          <w:szCs w:val="26"/>
        </w:rPr>
        <w:t xml:space="preserve">Минимальная цена: </w:t>
      </w:r>
      <w:r w:rsidR="002313E8">
        <w:rPr>
          <w:bCs/>
          <w:sz w:val="26"/>
          <w:szCs w:val="26"/>
        </w:rPr>
        <w:t>66 160,00</w:t>
      </w:r>
      <w:r w:rsidRPr="005B34CF">
        <w:rPr>
          <w:bCs/>
          <w:sz w:val="26"/>
          <w:szCs w:val="26"/>
        </w:rPr>
        <w:t xml:space="preserve"> </w:t>
      </w:r>
      <w:proofErr w:type="spellStart"/>
      <w:r w:rsidRPr="005B34CF">
        <w:rPr>
          <w:bCs/>
          <w:sz w:val="26"/>
          <w:szCs w:val="26"/>
        </w:rPr>
        <w:t>бел</w:t>
      </w:r>
      <w:proofErr w:type="gramStart"/>
      <w:r w:rsidRPr="005B34CF">
        <w:rPr>
          <w:bCs/>
          <w:sz w:val="26"/>
          <w:szCs w:val="26"/>
        </w:rPr>
        <w:t>.р</w:t>
      </w:r>
      <w:proofErr w:type="gramEnd"/>
      <w:r w:rsidRPr="005B34CF">
        <w:rPr>
          <w:bCs/>
          <w:sz w:val="26"/>
          <w:szCs w:val="26"/>
        </w:rPr>
        <w:t>уб</w:t>
      </w:r>
      <w:proofErr w:type="spellEnd"/>
      <w:r w:rsidRPr="005B34CF">
        <w:rPr>
          <w:bCs/>
          <w:sz w:val="26"/>
          <w:szCs w:val="26"/>
        </w:rPr>
        <w:t>. без НДС.</w:t>
      </w:r>
    </w:p>
    <w:p w14:paraId="408836EB" w14:textId="2D904DE2" w:rsidR="001723FA" w:rsidRDefault="001723FA" w:rsidP="001723FA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1723FA">
        <w:rPr>
          <w:b/>
          <w:bCs/>
          <w:sz w:val="26"/>
          <w:szCs w:val="26"/>
        </w:rPr>
        <w:t>Лот №10.</w:t>
      </w:r>
      <w:r w:rsidRPr="001723FA">
        <w:rPr>
          <w:bCs/>
          <w:sz w:val="26"/>
          <w:szCs w:val="26"/>
        </w:rPr>
        <w:t xml:space="preserve"> </w:t>
      </w:r>
      <w:proofErr w:type="spellStart"/>
      <w:r w:rsidRPr="001723FA">
        <w:rPr>
          <w:bCs/>
          <w:sz w:val="26"/>
          <w:szCs w:val="26"/>
        </w:rPr>
        <w:t>Кап</w:t>
      </w:r>
      <w:proofErr w:type="gramStart"/>
      <w:r w:rsidRPr="001723FA">
        <w:rPr>
          <w:bCs/>
          <w:sz w:val="26"/>
          <w:szCs w:val="26"/>
        </w:rPr>
        <w:t>.с</w:t>
      </w:r>
      <w:proofErr w:type="gramEnd"/>
      <w:r w:rsidRPr="001723FA">
        <w:rPr>
          <w:bCs/>
          <w:sz w:val="26"/>
          <w:szCs w:val="26"/>
        </w:rPr>
        <w:t>троение</w:t>
      </w:r>
      <w:proofErr w:type="spellEnd"/>
      <w:r w:rsidRPr="001723FA">
        <w:rPr>
          <w:bCs/>
          <w:sz w:val="26"/>
          <w:szCs w:val="26"/>
        </w:rPr>
        <w:t xml:space="preserve"> с инв. №645/С-4944, площадью 792,5 </w:t>
      </w:r>
      <w:proofErr w:type="spellStart"/>
      <w:r w:rsidRPr="001723FA">
        <w:rPr>
          <w:bCs/>
          <w:sz w:val="26"/>
          <w:szCs w:val="26"/>
        </w:rPr>
        <w:t>кв.м</w:t>
      </w:r>
      <w:proofErr w:type="spellEnd"/>
      <w:r w:rsidRPr="001723FA">
        <w:rPr>
          <w:bCs/>
          <w:sz w:val="26"/>
          <w:szCs w:val="26"/>
        </w:rPr>
        <w:t xml:space="preserve">. по адресу: Минская обл., </w:t>
      </w:r>
      <w:proofErr w:type="spellStart"/>
      <w:r w:rsidRPr="001723FA">
        <w:rPr>
          <w:bCs/>
          <w:sz w:val="26"/>
          <w:szCs w:val="26"/>
        </w:rPr>
        <w:t>Стародорожский</w:t>
      </w:r>
      <w:proofErr w:type="spellEnd"/>
      <w:r w:rsidRPr="001723FA">
        <w:rPr>
          <w:bCs/>
          <w:sz w:val="26"/>
          <w:szCs w:val="26"/>
        </w:rPr>
        <w:t xml:space="preserve"> р-н, г. Старые Дороги, ул. Кирова, 78, наименование: контора </w:t>
      </w:r>
      <w:proofErr w:type="spellStart"/>
      <w:r w:rsidRPr="001723FA">
        <w:rPr>
          <w:bCs/>
          <w:sz w:val="26"/>
          <w:szCs w:val="26"/>
        </w:rPr>
        <w:t>МСО</w:t>
      </w:r>
      <w:proofErr w:type="spellEnd"/>
      <w:r w:rsidRPr="001723FA">
        <w:rPr>
          <w:bCs/>
          <w:sz w:val="26"/>
          <w:szCs w:val="26"/>
        </w:rPr>
        <w:t xml:space="preserve">, назначение: здание специализированное иного назначения, составные части и принадлежности: контора </w:t>
      </w:r>
      <w:proofErr w:type="spellStart"/>
      <w:r w:rsidRPr="001723FA">
        <w:rPr>
          <w:bCs/>
          <w:sz w:val="26"/>
          <w:szCs w:val="26"/>
        </w:rPr>
        <w:t>МСО</w:t>
      </w:r>
      <w:proofErr w:type="spellEnd"/>
      <w:r w:rsidRPr="001723FA">
        <w:rPr>
          <w:bCs/>
          <w:sz w:val="26"/>
          <w:szCs w:val="26"/>
        </w:rPr>
        <w:t xml:space="preserve"> (2/к) с подвалом ((А 2/к)), тамбуром (1), находящееся </w:t>
      </w:r>
      <w:proofErr w:type="gramStart"/>
      <w:r w:rsidRPr="001723FA">
        <w:rPr>
          <w:bCs/>
          <w:sz w:val="26"/>
          <w:szCs w:val="26"/>
        </w:rPr>
        <w:t xml:space="preserve">на  </w:t>
      </w:r>
      <w:proofErr w:type="spellStart"/>
      <w:r w:rsidRPr="001723FA">
        <w:rPr>
          <w:bCs/>
          <w:sz w:val="26"/>
          <w:szCs w:val="26"/>
        </w:rPr>
        <w:t>зем</w:t>
      </w:r>
      <w:proofErr w:type="spellEnd"/>
      <w:proofErr w:type="gramEnd"/>
      <w:r w:rsidRPr="001723FA">
        <w:rPr>
          <w:bCs/>
          <w:sz w:val="26"/>
          <w:szCs w:val="26"/>
        </w:rPr>
        <w:t>. участке с кадаст</w:t>
      </w:r>
      <w:r>
        <w:rPr>
          <w:bCs/>
          <w:sz w:val="26"/>
          <w:szCs w:val="26"/>
        </w:rPr>
        <w:t xml:space="preserve">ровым </w:t>
      </w:r>
      <w:r w:rsidRPr="001723FA">
        <w:rPr>
          <w:bCs/>
          <w:sz w:val="26"/>
          <w:szCs w:val="26"/>
        </w:rPr>
        <w:t xml:space="preserve">№ 625250100029000126 по адресу: Минская обл., </w:t>
      </w:r>
      <w:proofErr w:type="spellStart"/>
      <w:r w:rsidRPr="001723FA">
        <w:rPr>
          <w:bCs/>
          <w:sz w:val="26"/>
          <w:szCs w:val="26"/>
        </w:rPr>
        <w:t>Стародорожский</w:t>
      </w:r>
      <w:proofErr w:type="spellEnd"/>
      <w:r w:rsidRPr="001723FA">
        <w:rPr>
          <w:bCs/>
          <w:sz w:val="26"/>
          <w:szCs w:val="26"/>
        </w:rPr>
        <w:t xml:space="preserve"> р-н, г. Старые Дороги, ул. Кирова, 78. Обременение: договора аренды: № 1  сроком с 01.09.2020  по 31.08.2025, № 01/02-24 сроком с 01.02.2024 по 31.12.2024, № 8 от 01.10.2023. Водопроводная сеть, наружные сети теплоснабжения, водоотведение (канализация), павильон водонапорной башни с инв. № 1003, водонапорная башня с инв. № 739, артезианская скважина с инв. № 16, овощехранилище с инв. № 1004, забор железобетонный базы № 1, ограждение стоянки автомобилей, покрытие возле конторы </w:t>
      </w:r>
      <w:proofErr w:type="spellStart"/>
      <w:r w:rsidRPr="001723FA">
        <w:rPr>
          <w:bCs/>
          <w:sz w:val="26"/>
          <w:szCs w:val="26"/>
        </w:rPr>
        <w:t>МСО</w:t>
      </w:r>
      <w:proofErr w:type="spellEnd"/>
      <w:r w:rsidRPr="001723FA">
        <w:rPr>
          <w:bCs/>
          <w:sz w:val="26"/>
          <w:szCs w:val="26"/>
        </w:rPr>
        <w:t xml:space="preserve">. </w:t>
      </w:r>
      <w:proofErr w:type="spellStart"/>
      <w:r w:rsidRPr="001723FA">
        <w:rPr>
          <w:bCs/>
          <w:sz w:val="26"/>
          <w:szCs w:val="26"/>
        </w:rPr>
        <w:t>Кап</w:t>
      </w:r>
      <w:proofErr w:type="gramStart"/>
      <w:r w:rsidRPr="001723FA">
        <w:rPr>
          <w:bCs/>
          <w:sz w:val="26"/>
          <w:szCs w:val="26"/>
        </w:rPr>
        <w:t>.с</w:t>
      </w:r>
      <w:proofErr w:type="gramEnd"/>
      <w:r w:rsidRPr="001723FA">
        <w:rPr>
          <w:bCs/>
          <w:sz w:val="26"/>
          <w:szCs w:val="26"/>
        </w:rPr>
        <w:t>троение</w:t>
      </w:r>
      <w:proofErr w:type="spellEnd"/>
      <w:r w:rsidRPr="001723FA">
        <w:rPr>
          <w:bCs/>
          <w:sz w:val="26"/>
          <w:szCs w:val="26"/>
        </w:rPr>
        <w:t xml:space="preserve"> с инв. №645/С-6860, площадью 12,2 </w:t>
      </w:r>
      <w:proofErr w:type="spellStart"/>
      <w:r w:rsidRPr="001723FA">
        <w:rPr>
          <w:bCs/>
          <w:sz w:val="26"/>
          <w:szCs w:val="26"/>
        </w:rPr>
        <w:t>кв.м</w:t>
      </w:r>
      <w:proofErr w:type="spellEnd"/>
      <w:r w:rsidRPr="001723FA">
        <w:rPr>
          <w:bCs/>
          <w:sz w:val="26"/>
          <w:szCs w:val="26"/>
        </w:rPr>
        <w:t xml:space="preserve">. по адресу: Минская обл., </w:t>
      </w:r>
      <w:proofErr w:type="spellStart"/>
      <w:r w:rsidRPr="001723FA">
        <w:rPr>
          <w:bCs/>
          <w:sz w:val="26"/>
          <w:szCs w:val="26"/>
        </w:rPr>
        <w:t>Стародорожский</w:t>
      </w:r>
      <w:proofErr w:type="spellEnd"/>
      <w:r w:rsidRPr="001723FA">
        <w:rPr>
          <w:bCs/>
          <w:sz w:val="26"/>
          <w:szCs w:val="26"/>
        </w:rPr>
        <w:t xml:space="preserve"> р-н, г. Старые Дороги, ул. Кирова, 78/23, наименование: склад № 4, назначение: здание специализированное складов, торговых баз, баз материально-технического снабжения, хранилищ, составные части и принадлежности: материальный склад № 4 (</w:t>
      </w:r>
      <w:proofErr w:type="spellStart"/>
      <w:r w:rsidRPr="001723FA">
        <w:rPr>
          <w:bCs/>
          <w:sz w:val="26"/>
          <w:szCs w:val="26"/>
        </w:rPr>
        <w:t>А</w:t>
      </w:r>
      <w:proofErr w:type="gramStart"/>
      <w:r w:rsidRPr="001723FA">
        <w:rPr>
          <w:bCs/>
          <w:sz w:val="26"/>
          <w:szCs w:val="26"/>
        </w:rPr>
        <w:t>1</w:t>
      </w:r>
      <w:proofErr w:type="spellEnd"/>
      <w:proofErr w:type="gramEnd"/>
      <w:r w:rsidRPr="001723FA">
        <w:rPr>
          <w:bCs/>
          <w:sz w:val="26"/>
          <w:szCs w:val="26"/>
        </w:rPr>
        <w:t xml:space="preserve">/к), находящееся на </w:t>
      </w:r>
      <w:proofErr w:type="spellStart"/>
      <w:r w:rsidRPr="001723FA">
        <w:rPr>
          <w:bCs/>
          <w:sz w:val="26"/>
          <w:szCs w:val="26"/>
        </w:rPr>
        <w:t>зем</w:t>
      </w:r>
      <w:proofErr w:type="spellEnd"/>
      <w:r w:rsidRPr="001723FA">
        <w:rPr>
          <w:bCs/>
          <w:sz w:val="26"/>
          <w:szCs w:val="26"/>
        </w:rPr>
        <w:t xml:space="preserve">. участке с кадастровым  № 625250100029000126 по адресу: Минская обл., </w:t>
      </w:r>
      <w:proofErr w:type="spellStart"/>
      <w:r w:rsidRPr="001723FA">
        <w:rPr>
          <w:bCs/>
          <w:sz w:val="26"/>
          <w:szCs w:val="26"/>
        </w:rPr>
        <w:t>Стародорожский</w:t>
      </w:r>
      <w:proofErr w:type="spellEnd"/>
      <w:r w:rsidRPr="001723FA">
        <w:rPr>
          <w:bCs/>
          <w:sz w:val="26"/>
          <w:szCs w:val="26"/>
        </w:rPr>
        <w:t xml:space="preserve">    р-н, г. Старые Дороги, ул. Кирова, 78. </w:t>
      </w:r>
    </w:p>
    <w:p w14:paraId="57454329" w14:textId="462883EB" w:rsidR="001723FA" w:rsidRPr="001723FA" w:rsidRDefault="001723FA" w:rsidP="001723FA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1723FA">
        <w:rPr>
          <w:b/>
          <w:bCs/>
          <w:sz w:val="26"/>
          <w:szCs w:val="26"/>
        </w:rPr>
        <w:t>Начальная  цена:</w:t>
      </w:r>
      <w:r w:rsidRPr="001723F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199 458</w:t>
      </w:r>
      <w:r w:rsidRPr="001723FA">
        <w:rPr>
          <w:bCs/>
          <w:sz w:val="26"/>
          <w:szCs w:val="26"/>
        </w:rPr>
        <w:t xml:space="preserve">,00 </w:t>
      </w:r>
      <w:proofErr w:type="spellStart"/>
      <w:r w:rsidRPr="001723FA">
        <w:rPr>
          <w:bCs/>
          <w:sz w:val="26"/>
          <w:szCs w:val="26"/>
        </w:rPr>
        <w:t>бел</w:t>
      </w:r>
      <w:proofErr w:type="gramStart"/>
      <w:r w:rsidRPr="001723FA">
        <w:rPr>
          <w:bCs/>
          <w:sz w:val="26"/>
          <w:szCs w:val="26"/>
        </w:rPr>
        <w:t>.р</w:t>
      </w:r>
      <w:proofErr w:type="gramEnd"/>
      <w:r w:rsidRPr="001723FA">
        <w:rPr>
          <w:bCs/>
          <w:sz w:val="26"/>
          <w:szCs w:val="26"/>
        </w:rPr>
        <w:t>уб</w:t>
      </w:r>
      <w:proofErr w:type="spellEnd"/>
      <w:r w:rsidRPr="001723FA">
        <w:rPr>
          <w:bCs/>
          <w:sz w:val="26"/>
          <w:szCs w:val="26"/>
        </w:rPr>
        <w:t xml:space="preserve">. без НДС.          </w:t>
      </w:r>
      <w:r w:rsidRPr="001723FA">
        <w:rPr>
          <w:b/>
          <w:bCs/>
          <w:sz w:val="26"/>
          <w:szCs w:val="26"/>
        </w:rPr>
        <w:t>Задаток:</w:t>
      </w:r>
      <w:r w:rsidRPr="001723F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19 945</w:t>
      </w:r>
      <w:r w:rsidRPr="001723FA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80</w:t>
      </w:r>
      <w:r w:rsidRPr="001723FA">
        <w:rPr>
          <w:bCs/>
          <w:sz w:val="26"/>
          <w:szCs w:val="26"/>
        </w:rPr>
        <w:t xml:space="preserve"> </w:t>
      </w:r>
      <w:proofErr w:type="spellStart"/>
      <w:r w:rsidRPr="001723FA">
        <w:rPr>
          <w:bCs/>
          <w:sz w:val="26"/>
          <w:szCs w:val="26"/>
        </w:rPr>
        <w:t>бел</w:t>
      </w:r>
      <w:proofErr w:type="gramStart"/>
      <w:r w:rsidRPr="001723FA">
        <w:rPr>
          <w:bCs/>
          <w:sz w:val="26"/>
          <w:szCs w:val="26"/>
        </w:rPr>
        <w:t>.р</w:t>
      </w:r>
      <w:proofErr w:type="gramEnd"/>
      <w:r w:rsidRPr="001723FA">
        <w:rPr>
          <w:bCs/>
          <w:sz w:val="26"/>
          <w:szCs w:val="26"/>
        </w:rPr>
        <w:t>уб</w:t>
      </w:r>
      <w:proofErr w:type="spellEnd"/>
      <w:r w:rsidRPr="001723FA">
        <w:rPr>
          <w:bCs/>
          <w:sz w:val="26"/>
          <w:szCs w:val="26"/>
        </w:rPr>
        <w:t>.</w:t>
      </w:r>
    </w:p>
    <w:p w14:paraId="031BF08C" w14:textId="663C89C5" w:rsidR="001723FA" w:rsidRDefault="001723FA" w:rsidP="001723FA">
      <w:pPr>
        <w:pStyle w:val="newncpi"/>
        <w:spacing w:before="0" w:after="0"/>
        <w:ind w:firstLine="450"/>
        <w:rPr>
          <w:bCs/>
          <w:sz w:val="26"/>
          <w:szCs w:val="26"/>
        </w:rPr>
      </w:pPr>
      <w:r w:rsidRPr="001723FA">
        <w:rPr>
          <w:b/>
          <w:bCs/>
          <w:sz w:val="26"/>
          <w:szCs w:val="26"/>
        </w:rPr>
        <w:t xml:space="preserve">Минимальная </w:t>
      </w:r>
      <w:r w:rsidRPr="00893977">
        <w:rPr>
          <w:b/>
          <w:bCs/>
          <w:sz w:val="26"/>
          <w:szCs w:val="26"/>
        </w:rPr>
        <w:t>цена:</w:t>
      </w:r>
      <w:r w:rsidRPr="00893977">
        <w:rPr>
          <w:bCs/>
          <w:sz w:val="26"/>
          <w:szCs w:val="26"/>
        </w:rPr>
        <w:t xml:space="preserve"> </w:t>
      </w:r>
      <w:r w:rsidR="00893977">
        <w:rPr>
          <w:bCs/>
          <w:sz w:val="26"/>
          <w:szCs w:val="26"/>
        </w:rPr>
        <w:t>142 470</w:t>
      </w:r>
      <w:r w:rsidRPr="00893977">
        <w:rPr>
          <w:bCs/>
          <w:sz w:val="26"/>
          <w:szCs w:val="26"/>
        </w:rPr>
        <w:t xml:space="preserve">,00 </w:t>
      </w:r>
      <w:proofErr w:type="spellStart"/>
      <w:r w:rsidRPr="00893977">
        <w:rPr>
          <w:bCs/>
          <w:sz w:val="26"/>
          <w:szCs w:val="26"/>
        </w:rPr>
        <w:t>бел</w:t>
      </w:r>
      <w:proofErr w:type="gramStart"/>
      <w:r w:rsidRPr="00893977">
        <w:rPr>
          <w:bCs/>
          <w:sz w:val="26"/>
          <w:szCs w:val="26"/>
        </w:rPr>
        <w:t>.р</w:t>
      </w:r>
      <w:proofErr w:type="gramEnd"/>
      <w:r w:rsidRPr="00893977">
        <w:rPr>
          <w:bCs/>
          <w:sz w:val="26"/>
          <w:szCs w:val="26"/>
        </w:rPr>
        <w:t>уб</w:t>
      </w:r>
      <w:proofErr w:type="spellEnd"/>
      <w:r w:rsidRPr="00893977">
        <w:rPr>
          <w:bCs/>
          <w:sz w:val="26"/>
          <w:szCs w:val="26"/>
        </w:rPr>
        <w:t>. без</w:t>
      </w:r>
      <w:r w:rsidRPr="001723FA">
        <w:rPr>
          <w:bCs/>
          <w:sz w:val="26"/>
          <w:szCs w:val="26"/>
        </w:rPr>
        <w:t xml:space="preserve"> НДС.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lastRenderedPageBreak/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6FFA7756" w:rsidR="00192FC1" w:rsidRPr="00AF2577" w:rsidRDefault="00E61ED9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proofErr w:type="gramStart"/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>
        <w:rPr>
          <w:sz w:val="24"/>
          <w:szCs w:val="24"/>
        </w:rPr>
        <w:t xml:space="preserve"> в том числе расходы на публикацию на сайте </w:t>
      </w:r>
      <w:proofErr w:type="spellStart"/>
      <w:r w:rsidR="00AF2577">
        <w:rPr>
          <w:sz w:val="24"/>
          <w:szCs w:val="24"/>
          <w:lang w:val="en-US"/>
        </w:rPr>
        <w:t>bankrot</w:t>
      </w:r>
      <w:proofErr w:type="spellEnd"/>
      <w:r w:rsidR="00AF2577" w:rsidRPr="00AF2577">
        <w:rPr>
          <w:sz w:val="24"/>
          <w:szCs w:val="24"/>
        </w:rPr>
        <w:t>.</w:t>
      </w:r>
      <w:proofErr w:type="spellStart"/>
      <w:r w:rsidR="00AF2577">
        <w:rPr>
          <w:sz w:val="24"/>
          <w:szCs w:val="24"/>
          <w:lang w:val="en-US"/>
        </w:rPr>
        <w:t>gov</w:t>
      </w:r>
      <w:proofErr w:type="spellEnd"/>
      <w:r w:rsidR="00AF2577" w:rsidRPr="00AF2577">
        <w:rPr>
          <w:sz w:val="24"/>
          <w:szCs w:val="24"/>
        </w:rPr>
        <w:t>.</w:t>
      </w:r>
      <w:r w:rsidR="00AF2577">
        <w:rPr>
          <w:sz w:val="24"/>
          <w:szCs w:val="24"/>
          <w:lang w:val="en-US"/>
        </w:rPr>
        <w:t>by</w:t>
      </w:r>
      <w:r w:rsidR="00192FC1" w:rsidRPr="006E19CB">
        <w:rPr>
          <w:sz w:val="24"/>
          <w:szCs w:val="24"/>
        </w:rPr>
        <w:t>, услуги Оператор</w:t>
      </w:r>
      <w:r w:rsidR="000014B0" w:rsidRPr="006E19CB">
        <w:rPr>
          <w:sz w:val="24"/>
          <w:szCs w:val="24"/>
        </w:rPr>
        <w:t xml:space="preserve">а </w:t>
      </w:r>
      <w:proofErr w:type="spellStart"/>
      <w:r w:rsidR="000014B0" w:rsidRPr="006E19CB">
        <w:rPr>
          <w:sz w:val="24"/>
          <w:szCs w:val="24"/>
        </w:rPr>
        <w:t>ЭТП</w:t>
      </w:r>
      <w:proofErr w:type="spellEnd"/>
      <w:r w:rsidR="000014B0" w:rsidRPr="006E19CB">
        <w:rPr>
          <w:sz w:val="24"/>
          <w:szCs w:val="24"/>
        </w:rPr>
        <w:t xml:space="preserve">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proofErr w:type="gramEnd"/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  <w:r w:rsidR="00AF2577" w:rsidRPr="00AF2577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</w:t>
      </w:r>
      <w:r w:rsidR="00AF2577">
        <w:rPr>
          <w:rFonts w:eastAsia="Calibri" w:cs="Times New Roman"/>
          <w:sz w:val="24"/>
          <w:szCs w:val="24"/>
        </w:rPr>
        <w:t xml:space="preserve">по лоту        № 1 – 492,76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</w:t>
      </w:r>
      <w:proofErr w:type="gramStart"/>
      <w:r w:rsidR="00AF2577" w:rsidRPr="00AF2577">
        <w:rPr>
          <w:rFonts w:eastAsia="Calibri" w:cs="Times New Roman"/>
          <w:sz w:val="24"/>
          <w:szCs w:val="24"/>
        </w:rPr>
        <w:t>.р</w:t>
      </w:r>
      <w:proofErr w:type="gramEnd"/>
      <w:r w:rsidR="00AF2577" w:rsidRPr="00AF2577">
        <w:rPr>
          <w:rFonts w:eastAsia="Calibri" w:cs="Times New Roman"/>
          <w:sz w:val="24"/>
          <w:szCs w:val="24"/>
        </w:rPr>
        <w:t>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</w:t>
      </w:r>
      <w:r w:rsidR="00AF2577">
        <w:rPr>
          <w:rFonts w:eastAsia="Calibri" w:cs="Times New Roman"/>
          <w:sz w:val="24"/>
          <w:szCs w:val="24"/>
        </w:rPr>
        <w:t xml:space="preserve">, по лотам № 2-10 – 492,66 </w:t>
      </w:r>
      <w:proofErr w:type="spellStart"/>
      <w:r w:rsidR="00AF2577" w:rsidRPr="00AF2577">
        <w:rPr>
          <w:rFonts w:eastAsia="Calibri" w:cs="Times New Roman"/>
          <w:sz w:val="24"/>
          <w:szCs w:val="24"/>
        </w:rPr>
        <w:t>бел.руб</w:t>
      </w:r>
      <w:proofErr w:type="spellEnd"/>
      <w:r w:rsidR="00AF2577" w:rsidRPr="00AF2577">
        <w:rPr>
          <w:rFonts w:eastAsia="Calibri" w:cs="Times New Roman"/>
          <w:sz w:val="24"/>
          <w:szCs w:val="24"/>
        </w:rPr>
        <w:t>. c НДС.</w:t>
      </w:r>
      <w:r w:rsidR="00AF2577"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149C1485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243A63">
        <w:rPr>
          <w:b/>
          <w:color w:val="FF0000"/>
        </w:rPr>
        <w:t>28</w:t>
      </w:r>
      <w:r w:rsidR="00B940E0">
        <w:rPr>
          <w:b/>
          <w:color w:val="FF0000"/>
        </w:rPr>
        <w:t>.02</w:t>
      </w:r>
      <w:r w:rsidR="00387531" w:rsidRPr="00077351">
        <w:rPr>
          <w:b/>
          <w:color w:val="FF0000"/>
        </w:rPr>
        <w:t>.</w:t>
      </w:r>
      <w:r w:rsidR="00B2564A" w:rsidRPr="00077351">
        <w:rPr>
          <w:b/>
          <w:color w:val="FF0000"/>
        </w:rPr>
        <w:t>202</w:t>
      </w:r>
      <w:r w:rsidR="002A2439" w:rsidRPr="00077351">
        <w:rPr>
          <w:b/>
          <w:color w:val="FF0000"/>
        </w:rPr>
        <w:t>5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4EC1019E" w:rsidR="00A221BA" w:rsidRPr="006E19CB" w:rsidRDefault="009218B5" w:rsidP="00F8686C">
      <w:pPr>
        <w:pStyle w:val="newncpi"/>
        <w:spacing w:before="0" w:after="0"/>
        <w:ind w:firstLine="709"/>
      </w:pPr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  <w:r w:rsidR="00BB5A99">
        <w:t xml:space="preserve">Ссылка на ранее опубликованное извещение </w:t>
      </w:r>
      <w:r w:rsidR="00BB5A99" w:rsidRPr="00BB5A99">
        <w:t>https://</w:t>
      </w:r>
      <w:r w:rsidR="0028006F" w:rsidRPr="0028006F">
        <w:t xml:space="preserve"> https://bankrot.gov.by/online/120434/message</w:t>
      </w:r>
      <w:r w:rsidR="00BB5A99">
        <w:t>.</w:t>
      </w:r>
    </w:p>
    <w:p w14:paraId="3D818F82" w14:textId="0E5D8A41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243A63">
        <w:rPr>
          <w:b/>
          <w:color w:val="FF0000"/>
        </w:rPr>
        <w:t>27</w:t>
      </w:r>
      <w:r w:rsidR="00B940E0">
        <w:rPr>
          <w:b/>
          <w:color w:val="FF0000"/>
        </w:rPr>
        <w:t>.02</w:t>
      </w:r>
      <w:r w:rsidR="002A2439" w:rsidRPr="00077351">
        <w:rPr>
          <w:b/>
          <w:color w:val="FF0000"/>
        </w:rPr>
        <w:t>.2025</w:t>
      </w:r>
      <w:r w:rsidR="007F1582" w:rsidRPr="00077351">
        <w:rPr>
          <w:b/>
        </w:rPr>
        <w:t>.</w:t>
      </w:r>
    </w:p>
    <w:p w14:paraId="2E6B3735" w14:textId="6CF499D1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243A63">
        <w:rPr>
          <w:b/>
          <w:color w:val="FF0000"/>
        </w:rPr>
        <w:t>27</w:t>
      </w:r>
      <w:r w:rsidR="00B940E0">
        <w:rPr>
          <w:b/>
          <w:color w:val="FF0000"/>
        </w:rPr>
        <w:t>.02</w:t>
      </w:r>
      <w:r w:rsidR="002A2439" w:rsidRPr="00EB4C24">
        <w:rPr>
          <w:b/>
          <w:color w:val="FF0000"/>
        </w:rPr>
        <w:t>.2025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1ACEB01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43A63" w:rsidRPr="00243A63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4A25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5ADD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57EAB"/>
    <w:rsid w:val="001600CD"/>
    <w:rsid w:val="001723FA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13E8"/>
    <w:rsid w:val="00235B8E"/>
    <w:rsid w:val="00242CCC"/>
    <w:rsid w:val="00243A63"/>
    <w:rsid w:val="0024508D"/>
    <w:rsid w:val="0026208E"/>
    <w:rsid w:val="00265246"/>
    <w:rsid w:val="002701F9"/>
    <w:rsid w:val="0027156A"/>
    <w:rsid w:val="00271B49"/>
    <w:rsid w:val="00276C52"/>
    <w:rsid w:val="0027732F"/>
    <w:rsid w:val="0028006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323C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1A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93A83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93977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A5CB8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40E0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14A3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5AAA6-A19B-4597-A2E4-B71E3FC3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3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51</cp:revision>
  <cp:lastPrinted>2024-12-17T13:46:00Z</cp:lastPrinted>
  <dcterms:created xsi:type="dcterms:W3CDTF">2024-09-16T05:35:00Z</dcterms:created>
  <dcterms:modified xsi:type="dcterms:W3CDTF">2025-02-12T11:19:00Z</dcterms:modified>
</cp:coreProperties>
</file>